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4A52" w14:textId="77777777" w:rsidR="00D02E62" w:rsidRPr="00F6143B" w:rsidRDefault="001A36FA" w:rsidP="00D318F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MODULO PER LA CANDIDATURA </w:t>
      </w:r>
      <w:r w:rsidR="00D318F9"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A STRUTTURA RIABILITATIVA SPECIALISTICA </w:t>
      </w:r>
    </w:p>
    <w:p w14:paraId="4426FEE6" w14:textId="4DD91207" w:rsidR="00F6143B" w:rsidRPr="00091DD5" w:rsidRDefault="00D02E62" w:rsidP="00091DD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PER LE </w:t>
      </w:r>
      <w:r w:rsidR="00D318F9"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MALATTIE RARE </w:t>
      </w:r>
    </w:p>
    <w:p w14:paraId="604BEF66" w14:textId="4D40A5D7" w:rsidR="00A86E2E" w:rsidRPr="00F6143B" w:rsidRDefault="001A36FA" w:rsidP="00520D87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F6143B">
        <w:rPr>
          <w:rFonts w:ascii="Garamond" w:hAnsi="Garamond" w:cs="Garamond"/>
          <w:bCs/>
          <w:i/>
          <w:color w:val="auto"/>
          <w:sz w:val="24"/>
          <w:szCs w:val="24"/>
        </w:rPr>
        <w:t>Compilare in modo leggibile, preferibilmente a computer o in stampatello</w:t>
      </w:r>
    </w:p>
    <w:p w14:paraId="7B9240D6" w14:textId="77777777" w:rsidR="00CD2C5F" w:rsidRPr="00F6143B" w:rsidRDefault="00CD2C5F" w:rsidP="00520D87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45828262" w14:textId="77777777" w:rsidR="00CD2C5F" w:rsidRPr="00091DD5" w:rsidRDefault="00CD2C5F" w:rsidP="00520D87">
      <w:pPr>
        <w:spacing w:after="0" w:line="240" w:lineRule="auto"/>
        <w:jc w:val="center"/>
        <w:rPr>
          <w:rFonts w:ascii="Garamond" w:hAnsi="Garamond" w:cs="Garamond"/>
          <w:b/>
          <w:iCs/>
          <w:color w:val="auto"/>
          <w:sz w:val="24"/>
          <w:szCs w:val="24"/>
          <w:u w:val="single"/>
        </w:rPr>
      </w:pPr>
      <w:r w:rsidRPr="00091DD5">
        <w:rPr>
          <w:rFonts w:ascii="Garamond" w:hAnsi="Garamond" w:cs="Garamond"/>
          <w:b/>
          <w:iCs/>
          <w:color w:val="auto"/>
          <w:sz w:val="24"/>
          <w:szCs w:val="24"/>
          <w:u w:val="single"/>
        </w:rPr>
        <w:t xml:space="preserve">PARTE A </w:t>
      </w:r>
    </w:p>
    <w:p w14:paraId="3A1B5058" w14:textId="77777777" w:rsidR="00091DD5" w:rsidRPr="00F6143B" w:rsidRDefault="00091DD5" w:rsidP="00520D87">
      <w:pPr>
        <w:spacing w:after="0" w:line="240" w:lineRule="auto"/>
        <w:jc w:val="center"/>
        <w:rPr>
          <w:rFonts w:ascii="Garamond" w:hAnsi="Garamond" w:cs="Garamond"/>
          <w:b/>
          <w:iCs/>
          <w:color w:val="auto"/>
          <w:sz w:val="24"/>
          <w:szCs w:val="24"/>
        </w:rPr>
      </w:pPr>
    </w:p>
    <w:p w14:paraId="69EB4581" w14:textId="044AD2B8" w:rsidR="00CD2C5F" w:rsidRPr="00F6143B" w:rsidRDefault="00CD2C5F" w:rsidP="00520D87">
      <w:pPr>
        <w:spacing w:after="0" w:line="240" w:lineRule="auto"/>
        <w:jc w:val="center"/>
        <w:rPr>
          <w:rFonts w:ascii="Garamond" w:hAnsi="Garamond" w:cs="Garamond"/>
          <w:b/>
          <w:i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i/>
          <w:color w:val="auto"/>
          <w:sz w:val="24"/>
          <w:szCs w:val="24"/>
        </w:rPr>
        <w:t xml:space="preserve">CARATTERISTICHE GENERALI DELLA STRUTTURA CHE RICHIEDE LA CANDIDATURA </w:t>
      </w:r>
    </w:p>
    <w:p w14:paraId="77A285C5" w14:textId="5177D514" w:rsidR="00CD2C5F" w:rsidRPr="00F6143B" w:rsidRDefault="00CD2C5F" w:rsidP="00520D87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F6143B">
        <w:rPr>
          <w:rFonts w:ascii="Garamond" w:hAnsi="Garamond" w:cs="Garamond"/>
          <w:bCs/>
          <w:i/>
          <w:color w:val="auto"/>
          <w:sz w:val="24"/>
          <w:szCs w:val="24"/>
        </w:rPr>
        <w:t>Compilare una sola volta nel caso in cui la Struttura si candidi per più Malattie Rare/Gruppi</w:t>
      </w:r>
    </w:p>
    <w:p w14:paraId="1D0F51B6" w14:textId="77777777" w:rsidR="00D84905" w:rsidRDefault="00D84905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4F5630C9" w14:textId="77777777" w:rsidR="00F6143B" w:rsidRPr="00F6143B" w:rsidRDefault="00F6143B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28256836" w14:textId="3CA35808" w:rsidR="001A36FA" w:rsidRPr="00F6143B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F6143B">
        <w:rPr>
          <w:rFonts w:ascii="Garamond" w:hAnsi="Garamond" w:cs="Garamond"/>
          <w:b/>
          <w:bCs/>
          <w:color w:val="auto"/>
        </w:rPr>
        <w:t>1. DENOMINAZIONE DEL</w:t>
      </w:r>
      <w:r w:rsidR="00086736" w:rsidRPr="00F6143B">
        <w:rPr>
          <w:rFonts w:ascii="Garamond" w:hAnsi="Garamond" w:cs="Garamond"/>
          <w:b/>
          <w:bCs/>
          <w:color w:val="auto"/>
        </w:rPr>
        <w:t>LA STRUTTURA</w:t>
      </w:r>
      <w:r w:rsidRPr="00F6143B">
        <w:rPr>
          <w:rFonts w:ascii="Garamond" w:hAnsi="Garamond" w:cs="Garamond"/>
          <w:b/>
          <w:bCs/>
          <w:color w:val="auto"/>
        </w:rPr>
        <w:t xml:space="preserve"> CHE RICHIEDE LA CANDIDATURA</w:t>
      </w:r>
    </w:p>
    <w:p w14:paraId="0FC6AE77" w14:textId="17AFA658" w:rsidR="00A86E2E" w:rsidRPr="00F6143B" w:rsidRDefault="00F6143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1B9BC9" w14:textId="5A40545E" w:rsidR="001A36FA" w:rsidRPr="00F6143B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bookmarkStart w:id="0" w:name="_Hlk182382434"/>
      <w:r w:rsidRPr="00F6143B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29283A" w:rsidRPr="00F6143B">
        <w:rPr>
          <w:rFonts w:ascii="Garamond" w:hAnsi="Garamond" w:cs="Garamond"/>
          <w:color w:val="auto"/>
          <w:sz w:val="24"/>
          <w:szCs w:val="24"/>
        </w:rPr>
        <w:t>................</w:t>
      </w:r>
      <w:bookmarkEnd w:id="0"/>
    </w:p>
    <w:p w14:paraId="44344264" w14:textId="2D19EA6F" w:rsidR="001A36FA" w:rsidRPr="00F6143B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Indirizzo: </w:t>
      </w:r>
      <w:r w:rsidRPr="00F6143B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9283A" w:rsidRPr="00F6143B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1D17C8E7" w14:textId="77777777" w:rsidR="00520D87" w:rsidRPr="00F6143B" w:rsidRDefault="00520D87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4FF5CD74" w14:textId="77777777" w:rsidR="00DF7C02" w:rsidRDefault="00DF7C02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46B5F732" w14:textId="77777777" w:rsidR="00091DD5" w:rsidRPr="00F6143B" w:rsidRDefault="00091DD5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441F58AF" w14:textId="026F8AC4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2. CARATTERISTICHE GENERALI DELLA STRUTTURA E OFFERTA RIABILITATIVA PROPOSTA </w:t>
      </w:r>
    </w:p>
    <w:p w14:paraId="019A153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F2D423E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a)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Organizzazione della Struttura</w:t>
      </w:r>
    </w:p>
    <w:p w14:paraId="5652F4C7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7855AB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  <w:u w:val="single"/>
        </w:rPr>
        <w:t>Riabilitazione neurologica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61F6B7C2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□ Degenza Riabilitativa Intensiva</w:t>
      </w:r>
    </w:p>
    <w:p w14:paraId="50F4890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</w:t>
      </w:r>
      <w:proofErr w:type="spellStart"/>
      <w:r w:rsidRPr="00F6143B">
        <w:rPr>
          <w:rFonts w:ascii="Garamond" w:hAnsi="Garamond" w:cs="Garamond"/>
          <w:color w:val="auto"/>
          <w:sz w:val="24"/>
          <w:szCs w:val="24"/>
        </w:rPr>
        <w:t>Macroattività</w:t>
      </w:r>
      <w:proofErr w:type="spellEnd"/>
      <w:r w:rsidRPr="00F6143B">
        <w:rPr>
          <w:rFonts w:ascii="Garamond" w:hAnsi="Garamond" w:cs="Garamond"/>
          <w:color w:val="auto"/>
          <w:sz w:val="24"/>
          <w:szCs w:val="24"/>
        </w:rPr>
        <w:t xml:space="preserve"> Ambulatoriale Complessa</w:t>
      </w:r>
    </w:p>
    <w:p w14:paraId="5039E5E6" w14:textId="355BD821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□ Riabilitazione Ambulatoria</w:t>
      </w:r>
      <w:r w:rsidR="000E2795">
        <w:rPr>
          <w:rFonts w:ascii="Garamond" w:hAnsi="Garamond" w:cs="Garamond"/>
          <w:color w:val="auto"/>
          <w:sz w:val="24"/>
          <w:szCs w:val="24"/>
        </w:rPr>
        <w:t>le</w:t>
      </w:r>
    </w:p>
    <w:p w14:paraId="58359B45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B92836E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  <w:u w:val="single"/>
        </w:rPr>
        <w:t>Riabilitazione ortopedica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5EC8D2E0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Degenza Riabilitativa Intensiva </w:t>
      </w:r>
    </w:p>
    <w:p w14:paraId="594EB2E4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</w:t>
      </w:r>
      <w:proofErr w:type="spellStart"/>
      <w:r w:rsidRPr="00F6143B">
        <w:rPr>
          <w:rFonts w:ascii="Garamond" w:hAnsi="Garamond" w:cs="Garamond"/>
          <w:color w:val="auto"/>
          <w:sz w:val="24"/>
          <w:szCs w:val="24"/>
        </w:rPr>
        <w:t>Macroattività</w:t>
      </w:r>
      <w:proofErr w:type="spellEnd"/>
      <w:r w:rsidRPr="00F6143B">
        <w:rPr>
          <w:rFonts w:ascii="Garamond" w:hAnsi="Garamond" w:cs="Garamond"/>
          <w:color w:val="auto"/>
          <w:sz w:val="24"/>
          <w:szCs w:val="24"/>
        </w:rPr>
        <w:t xml:space="preserve"> Ambulatoriale Complessa </w:t>
      </w:r>
    </w:p>
    <w:p w14:paraId="3B31B4A9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Ambulatoriale </w:t>
      </w:r>
    </w:p>
    <w:p w14:paraId="7CEC9D72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C610764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  <w:u w:val="single"/>
        </w:rPr>
        <w:t>Riabilitazione respiratoria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51654D3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Degenza Riabilitativa Intensiva </w:t>
      </w:r>
    </w:p>
    <w:p w14:paraId="3650E2B2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</w:t>
      </w:r>
      <w:proofErr w:type="spellStart"/>
      <w:r w:rsidRPr="00F6143B">
        <w:rPr>
          <w:rFonts w:ascii="Garamond" w:hAnsi="Garamond" w:cs="Garamond"/>
          <w:color w:val="auto"/>
          <w:sz w:val="24"/>
          <w:szCs w:val="24"/>
        </w:rPr>
        <w:t>Macroattività</w:t>
      </w:r>
      <w:proofErr w:type="spellEnd"/>
      <w:r w:rsidRPr="00F6143B">
        <w:rPr>
          <w:rFonts w:ascii="Garamond" w:hAnsi="Garamond" w:cs="Garamond"/>
          <w:color w:val="auto"/>
          <w:sz w:val="24"/>
          <w:szCs w:val="24"/>
        </w:rPr>
        <w:t xml:space="preserve"> Ambulatoriale Complessa </w:t>
      </w:r>
    </w:p>
    <w:p w14:paraId="58158FB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Ambulatoriale </w:t>
      </w:r>
    </w:p>
    <w:p w14:paraId="4E376381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DF127A7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  <w:u w:val="single"/>
        </w:rPr>
        <w:t>Riabilitazione cardiologica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678AF8B3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Degenza Riabilitativa Intensiva </w:t>
      </w:r>
    </w:p>
    <w:p w14:paraId="5973CC5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</w:t>
      </w:r>
      <w:proofErr w:type="spellStart"/>
      <w:r w:rsidRPr="00F6143B">
        <w:rPr>
          <w:rFonts w:ascii="Garamond" w:hAnsi="Garamond" w:cs="Garamond"/>
          <w:color w:val="auto"/>
          <w:sz w:val="24"/>
          <w:szCs w:val="24"/>
        </w:rPr>
        <w:t>Macroattività</w:t>
      </w:r>
      <w:proofErr w:type="spellEnd"/>
      <w:r w:rsidRPr="00F6143B">
        <w:rPr>
          <w:rFonts w:ascii="Garamond" w:hAnsi="Garamond" w:cs="Garamond"/>
          <w:color w:val="auto"/>
          <w:sz w:val="24"/>
          <w:szCs w:val="24"/>
        </w:rPr>
        <w:t xml:space="preserve"> Ambulatoriale Complessa </w:t>
      </w:r>
    </w:p>
    <w:p w14:paraId="4A73BD63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□ Riabilitazione Ambulatoriale </w:t>
      </w:r>
    </w:p>
    <w:p w14:paraId="0780DEE7" w14:textId="77777777" w:rsidR="000E2795" w:rsidRDefault="000E2795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DBB46E5" w14:textId="404E5347" w:rsidR="00935AA6" w:rsidRDefault="00935AA6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>Servizio di radiologia</w:t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3B89913E" w14:textId="3E6D707A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neurofisiologia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2795CBD2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pneumologia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8B8F807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cardiologia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2B0FFBF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medicina del sonno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1F42CB6A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nutrizionale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60826551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supporto psicologico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0575BD0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sociale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10E17EE7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Mediatore culturale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5CE10BA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D647AE0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b)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Organizzazione territoriale e riabilitativa</w:t>
      </w:r>
    </w:p>
    <w:p w14:paraId="52CAABE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Presa in carico residenziale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4431B687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lastRenderedPageBreak/>
        <w:t>Presa in carico territoriale (Case di Comunità)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42342B50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Presa in carico domiciliare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666E86D5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Telemedicina (per visite specialistiche)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937935D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Teleriabilitazione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241D2589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Degenza Riabilitativa Estensiva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0D35CEF1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450A2AE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c)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Competenze </w:t>
      </w:r>
    </w:p>
    <w:p w14:paraId="047DD0B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riabilitazione età evolutiva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69BCDEB6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riabilitazione dell’adulto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0DB8CAFB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Logopedia per rieducazione del linguaggio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054FB104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Logopedia per disfagia 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5D4691E9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Riabilitazione cognitiva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77587EF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Terapia occupazionale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190BDC71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Trattamento con tossina botulinica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7714A7B3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Presa in carico portatori di tracheostomia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6E727742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Riabilitazione robotica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8561B49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Riabilitazione con realtà virtuale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5A61802E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Gestione presidi e device (es: </w:t>
      </w:r>
      <w:proofErr w:type="spellStart"/>
      <w:r w:rsidRPr="00F6143B">
        <w:rPr>
          <w:rFonts w:ascii="Garamond" w:hAnsi="Garamond" w:cs="Garamond"/>
          <w:color w:val="auto"/>
          <w:sz w:val="24"/>
          <w:szCs w:val="24"/>
        </w:rPr>
        <w:t>tracheo</w:t>
      </w:r>
      <w:proofErr w:type="spellEnd"/>
      <w:r w:rsidRPr="00F6143B">
        <w:rPr>
          <w:rFonts w:ascii="Garamond" w:hAnsi="Garamond" w:cs="Garamond"/>
          <w:color w:val="auto"/>
          <w:sz w:val="24"/>
          <w:szCs w:val="24"/>
        </w:rPr>
        <w:t xml:space="preserve"> – PEG – stomie)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697F5B8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F6143B">
        <w:rPr>
          <w:rFonts w:ascii="Garamond" w:hAnsi="Garamond" w:cs="Garamond"/>
          <w:i/>
          <w:iCs/>
          <w:color w:val="auto"/>
          <w:sz w:val="24"/>
          <w:szCs w:val="24"/>
        </w:rPr>
        <w:t>se SI, indicare quali:</w:t>
      </w:r>
    </w:p>
    <w:p w14:paraId="55E7E6D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</w:t>
      </w:r>
    </w:p>
    <w:p w14:paraId="3C8FD645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51BDAD2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d)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Risorse tecnologiche e attività prescrittiva</w:t>
      </w:r>
    </w:p>
    <w:p w14:paraId="48A6AE9D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Prescrizione dispositivi di supporto alla respirazione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D858E7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F6143B">
        <w:rPr>
          <w:rFonts w:ascii="Garamond" w:hAnsi="Garamond" w:cs="Garamond"/>
          <w:i/>
          <w:iCs/>
          <w:color w:val="auto"/>
          <w:sz w:val="24"/>
          <w:szCs w:val="24"/>
        </w:rPr>
        <w:t>se SI, indicare quali:</w:t>
      </w:r>
    </w:p>
    <w:p w14:paraId="47B7EF88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…………………………………………………………………………………………………….</w:t>
      </w:r>
    </w:p>
    <w:p w14:paraId="766D0EFE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Prescrizione di ausili e ortesi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50E51744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Prescrizione mezzi di comunicazione alternativi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7FBA623E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F6143B">
        <w:rPr>
          <w:rFonts w:ascii="Garamond" w:hAnsi="Garamond" w:cs="Garamond"/>
          <w:i/>
          <w:iCs/>
          <w:color w:val="auto"/>
          <w:sz w:val="24"/>
          <w:szCs w:val="24"/>
        </w:rPr>
        <w:t>se SI, indicare quali:</w:t>
      </w:r>
    </w:p>
    <w:p w14:paraId="2C57DCDC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bookmarkStart w:id="1" w:name="_Hlk182320864"/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……………………………………………………………………………………………………..</w:t>
      </w:r>
    </w:p>
    <w:p w14:paraId="41C0B2F9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……………………………………………………………………………………………………..</w:t>
      </w:r>
    </w:p>
    <w:bookmarkEnd w:id="1"/>
    <w:p w14:paraId="189EC623" w14:textId="77777777" w:rsidR="00CD2C5F" w:rsidRPr="00F6143B" w:rsidRDefault="00CD2C5F" w:rsidP="00CD2C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……………………………………………………………………………………………………..</w:t>
      </w:r>
    </w:p>
    <w:p w14:paraId="415DBCC3" w14:textId="1E23F1BA" w:rsidR="00CD2C5F" w:rsidRDefault="00CD2C5F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  <w:r w:rsidRPr="00F6143B">
        <w:rPr>
          <w:rFonts w:ascii="Garamond" w:hAnsi="Garamond" w:cs="Garamond"/>
          <w:b/>
          <w:bCs/>
          <w:color w:val="auto"/>
        </w:rPr>
        <w:t xml:space="preserve"> </w:t>
      </w:r>
    </w:p>
    <w:p w14:paraId="27A749B8" w14:textId="77777777" w:rsidR="00091DD5" w:rsidRPr="00F6143B" w:rsidRDefault="00091DD5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7B5DC3C1" w14:textId="7076EA0C" w:rsidR="00520D87" w:rsidRPr="00F6143B" w:rsidRDefault="00CD2C5F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3</w:t>
      </w:r>
      <w:r w:rsidR="00520D87" w:rsidRPr="00F6143B">
        <w:rPr>
          <w:rFonts w:ascii="Garamond" w:hAnsi="Garamond" w:cs="Garamond"/>
          <w:b/>
          <w:bCs/>
          <w:color w:val="auto"/>
          <w:sz w:val="24"/>
          <w:szCs w:val="24"/>
        </w:rPr>
        <w:t>. SPECIFICA PROPOSTA RIABILITATIVA</w:t>
      </w:r>
    </w:p>
    <w:p w14:paraId="49A8098B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72BCC4E" w14:textId="4D5A7D88" w:rsidR="00520D87" w:rsidRPr="00F6143B" w:rsidRDefault="00CD2C5F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3</w:t>
      </w:r>
      <w:r w:rsidR="00520D87" w:rsidRPr="00F6143B">
        <w:rPr>
          <w:rFonts w:ascii="Garamond" w:hAnsi="Garamond" w:cs="Garamond"/>
          <w:color w:val="auto"/>
          <w:sz w:val="24"/>
          <w:szCs w:val="24"/>
        </w:rPr>
        <w:t xml:space="preserve">.1 Indicare le </w:t>
      </w:r>
      <w:r w:rsidR="00520D87" w:rsidRPr="00F6143B">
        <w:rPr>
          <w:rFonts w:ascii="Garamond" w:hAnsi="Garamond" w:cs="Garamond"/>
          <w:b/>
          <w:bCs/>
          <w:color w:val="auto"/>
          <w:sz w:val="20"/>
          <w:szCs w:val="20"/>
        </w:rPr>
        <w:t>MACROAREE DI DISABILITÀ</w:t>
      </w:r>
      <w:r w:rsidR="00520D87" w:rsidRPr="00F6143B">
        <w:rPr>
          <w:rFonts w:ascii="Garamond" w:hAnsi="Garamond" w:cs="Garamond"/>
          <w:color w:val="auto"/>
          <w:sz w:val="20"/>
          <w:szCs w:val="20"/>
        </w:rPr>
        <w:t xml:space="preserve"> </w:t>
      </w:r>
      <w:r w:rsidR="00520D87" w:rsidRPr="00F6143B">
        <w:rPr>
          <w:rFonts w:ascii="Garamond" w:hAnsi="Garamond" w:cs="Garamond"/>
          <w:color w:val="auto"/>
          <w:sz w:val="24"/>
          <w:szCs w:val="24"/>
        </w:rPr>
        <w:t>per cui la Struttura dimostra consolidata esperienza:</w:t>
      </w:r>
    </w:p>
    <w:p w14:paraId="4649BCA7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5D7373A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F6143B">
        <w:rPr>
          <w:rFonts w:ascii="Garamond" w:hAnsi="Garamond" w:cs="Garamond"/>
          <w:color w:val="auto"/>
          <w:sz w:val="36"/>
          <w:szCs w:val="36"/>
        </w:rPr>
        <w:t>□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DF1FDE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>Malattie neurologiche:</w:t>
      </w:r>
    </w:p>
    <w:p w14:paraId="7C6E5667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nella Spasticità </w:t>
      </w:r>
    </w:p>
    <w:p w14:paraId="2FF59F4F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nelle Atassie</w:t>
      </w:r>
    </w:p>
    <w:p w14:paraId="7CED7722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nelle Distonie</w:t>
      </w:r>
    </w:p>
    <w:p w14:paraId="3D004099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nei Parkinsonismi</w:t>
      </w:r>
    </w:p>
    <w:p w14:paraId="4DBB0120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Rieducazione del cammino </w:t>
      </w:r>
    </w:p>
    <w:p w14:paraId="1A2716C6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delle Malattie del Motoneurone</w:t>
      </w:r>
    </w:p>
    <w:p w14:paraId="68A15DDA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nelle Patologie della Placca Neuromuscolare</w:t>
      </w:r>
    </w:p>
    <w:p w14:paraId="119A6FAE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delle Neuropatie Periferiche </w:t>
      </w:r>
    </w:p>
    <w:p w14:paraId="6CBB26DF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nelle Miopatie, Distrofie e Atrofie Muscolari</w:t>
      </w:r>
    </w:p>
    <w:p w14:paraId="62CF2FD9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dei Disturbi delle funzioni cognitive superiori (memoria, attenzione…)</w:t>
      </w:r>
    </w:p>
    <w:p w14:paraId="416B74F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nei Disturbi del comportamento </w:t>
      </w:r>
    </w:p>
    <w:p w14:paraId="52731F77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nelle Afasie </w:t>
      </w:r>
    </w:p>
    <w:p w14:paraId="258AFC1D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>□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 Riabilitazione nelle Disartrie</w:t>
      </w:r>
    </w:p>
    <w:p w14:paraId="5FF69CE1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Trattamento riabilitativo della Disfagia </w:t>
      </w:r>
    </w:p>
    <w:p w14:paraId="12ED545C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lastRenderedPageBreak/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Gestione riabilitativa della funzione urinaria </w:t>
      </w:r>
    </w:p>
    <w:p w14:paraId="35CA0120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Gestione riabilitativa della funzione intestinale </w:t>
      </w:r>
    </w:p>
    <w:p w14:paraId="2199E8D7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8864D22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F6143B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 xml:space="preserve">Malattie del sistema muscolo scheletrico: </w:t>
      </w:r>
    </w:p>
    <w:p w14:paraId="4349E0B3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Rieducazione motoria dei disturbi muscolari e articolari </w:t>
      </w:r>
    </w:p>
    <w:p w14:paraId="043E1A95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Trattamento riabilitativo post chirurgia ortopedica </w:t>
      </w:r>
    </w:p>
    <w:p w14:paraId="5D8E7AA7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E043F2C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F6143B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 xml:space="preserve">Malattie ematologiche e della coagulazione: </w:t>
      </w:r>
    </w:p>
    <w:p w14:paraId="43F8410B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Rieducazione motoria e miglioramento della performance globale</w:t>
      </w:r>
    </w:p>
    <w:p w14:paraId="25E4167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Riabilitazione nei disturbi osteoarticolari</w:t>
      </w:r>
    </w:p>
    <w:p w14:paraId="3A3EBA6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Trattamento riabilitativo post chirurgia ortopedica</w:t>
      </w:r>
    </w:p>
    <w:p w14:paraId="13820632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E345A8B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F6143B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>Malattie del sistema linfatico:</w:t>
      </w:r>
    </w:p>
    <w:p w14:paraId="3982710B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Trattamento riabilitativo del Linfedema </w:t>
      </w:r>
    </w:p>
    <w:p w14:paraId="5C379839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BD7ABC1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F6143B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>Malattie del sistema cardiovascolare e polmonare:</w:t>
      </w:r>
    </w:p>
    <w:p w14:paraId="7BE4FE46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della funzione cardio respiratoria </w:t>
      </w:r>
    </w:p>
    <w:p w14:paraId="4DDEF103" w14:textId="1EA40A0B" w:rsidR="00520D87" w:rsidRPr="00F6143B" w:rsidRDefault="00520D87" w:rsidP="008D6FD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8"/>
          <w:szCs w:val="28"/>
        </w:rPr>
        <w:t xml:space="preserve">□ </w:t>
      </w:r>
      <w:r w:rsidRPr="00F6143B">
        <w:rPr>
          <w:rFonts w:ascii="Garamond" w:hAnsi="Garamond" w:cs="Garamond"/>
          <w:color w:val="auto"/>
          <w:sz w:val="24"/>
          <w:szCs w:val="24"/>
        </w:rPr>
        <w:t>Gestione riabilitativa dei presidi per la ventilazione</w:t>
      </w:r>
    </w:p>
    <w:p w14:paraId="7CD0EFE1" w14:textId="77777777" w:rsidR="00520D87" w:rsidRDefault="00520D87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0F3B114" w14:textId="77777777" w:rsidR="00091DD5" w:rsidRPr="00F6143B" w:rsidRDefault="00091DD5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77A255C" w14:textId="77777777" w:rsidR="00475D0E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4. CARATTERISTICHE SPECIFICHE PER LA PRESA IN CARICO DEL PAZIENTE IN ETÀ PEDIATRICA ED EVOLUTIVA </w:t>
      </w:r>
    </w:p>
    <w:p w14:paraId="768F8B3D" w14:textId="4AA9220C" w:rsidR="00520D87" w:rsidRPr="00F6143B" w:rsidRDefault="00475D0E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>
        <w:rPr>
          <w:rFonts w:ascii="Garamond" w:hAnsi="Garamond" w:cs="Garamond"/>
          <w:i/>
          <w:iCs/>
          <w:color w:val="auto"/>
          <w:sz w:val="24"/>
          <w:szCs w:val="24"/>
        </w:rPr>
        <w:t>C</w:t>
      </w:r>
      <w:r w:rsidR="00520D87" w:rsidRPr="00F6143B">
        <w:rPr>
          <w:rFonts w:ascii="Garamond" w:hAnsi="Garamond" w:cs="Garamond"/>
          <w:i/>
          <w:iCs/>
          <w:color w:val="auto"/>
          <w:sz w:val="24"/>
          <w:szCs w:val="24"/>
        </w:rPr>
        <w:t>ompilare, ad integrazione del paragrafo precedente, in caso di candidatura per la presa in carico del paziente pediatrico e dell’età evolutiva</w:t>
      </w:r>
    </w:p>
    <w:p w14:paraId="7BDD90C7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7E08189A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a)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Organizzazione della Struttura</w:t>
      </w:r>
    </w:p>
    <w:p w14:paraId="17A4C4F5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Riabilitazione neuropsichiatrica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2724ABF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Riabilitazione neuropsichiatrica/pediatrica &lt; 12 mesi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44E60F14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Rivalutazione periodica del PTI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48DD3EC4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Servizio di Neuropsichiatria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6ABDD080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EF49C8A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b)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Organizzazione territoriale</w:t>
      </w:r>
    </w:p>
    <w:p w14:paraId="59260C09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Rapporto con UONPIA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23A88E10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Rapporto con scuola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145EB8A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0DECB64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c)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Competenze</w:t>
      </w:r>
    </w:p>
    <w:p w14:paraId="4E2D844F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</w:t>
      </w:r>
      <w:proofErr w:type="spellStart"/>
      <w:r w:rsidRPr="00F6143B">
        <w:rPr>
          <w:rFonts w:ascii="Garamond" w:hAnsi="Garamond" w:cs="Garamond"/>
          <w:color w:val="auto"/>
          <w:sz w:val="24"/>
          <w:szCs w:val="24"/>
        </w:rPr>
        <w:t>neuropsicomotoria</w:t>
      </w:r>
      <w:proofErr w:type="spellEnd"/>
      <w:r w:rsidRPr="00F6143B">
        <w:rPr>
          <w:rFonts w:ascii="Garamond" w:hAnsi="Garamond" w:cs="Garamond"/>
          <w:color w:val="auto"/>
          <w:sz w:val="24"/>
          <w:szCs w:val="24"/>
        </w:rPr>
        <w:t>/educativa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4339A164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Supporto psicologico e integrazione con presa in carico genitoriale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14F1593D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logopedica (svezzamento da SNG/PEG) 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09F93FD2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Riabilitazione respiratoria (svezzamento da ventilazione invasiva/non invasiva) 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A1219C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Potenziamento cognitivo (funzioni esecutive, linguaggio, attenzione….)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6373D3DD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D93A6B1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d) 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>Risorse tecnologiche</w:t>
      </w:r>
    </w:p>
    <w:p w14:paraId="546EB33C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Prescrizione di ausili con specificità per età evolutiva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35DEE408" w14:textId="77777777" w:rsidR="00520D87" w:rsidRPr="00F6143B" w:rsidRDefault="00520D87" w:rsidP="00520D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Sistemi per lo studio dei disturbi del sonno/OSAS (es. EMBLETTA) 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6A7F09FA" w14:textId="3DB5FD48" w:rsidR="00091DD5" w:rsidRPr="00F6143B" w:rsidRDefault="00520D87" w:rsidP="00091DD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Riabilitazione robotica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08AA98AC" w14:textId="77777777" w:rsidR="007B0C63" w:rsidRDefault="007B0C63">
      <w:pPr>
        <w:suppressAutoHyphens w:val="0"/>
        <w:spacing w:after="0" w:line="240" w:lineRule="auto"/>
        <w:rPr>
          <w:rFonts w:ascii="Garamond" w:hAnsi="Garamond" w:cs="Garamond"/>
          <w:b/>
          <w:bCs/>
          <w:color w:val="auto"/>
          <w:sz w:val="24"/>
          <w:szCs w:val="24"/>
        </w:rPr>
      </w:pPr>
      <w:r>
        <w:rPr>
          <w:rFonts w:ascii="Garamond" w:hAnsi="Garamond" w:cs="Garamond"/>
          <w:b/>
          <w:bCs/>
          <w:color w:val="auto"/>
          <w:sz w:val="24"/>
          <w:szCs w:val="24"/>
        </w:rPr>
        <w:br w:type="page"/>
      </w:r>
    </w:p>
    <w:p w14:paraId="41CB3FAC" w14:textId="09C293BE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lastRenderedPageBreak/>
        <w:t>5. SERVIZI PRESENTI ALL'INTERNO DELLA STRUTTURA</w:t>
      </w:r>
    </w:p>
    <w:p w14:paraId="2D5688B8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B70B82B" w14:textId="29CC1DCD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Adesione al sistema CRS-SISS (Carta Regionale dei Servizi - Sistema Informativo Socio Sanitario)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     □ NO</w:t>
      </w:r>
    </w:p>
    <w:p w14:paraId="5E5632E5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 xml:space="preserve">                          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2BEB5CF9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Se SI: indicare il referente informatico individuato dalla Struttura che opera nell’ambito del circuito CRS-SISS:</w:t>
      </w:r>
    </w:p>
    <w:p w14:paraId="7F5A97DE" w14:textId="77777777" w:rsidR="00520D87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AE4D1" w14:textId="37E8F859" w:rsidR="007B0C63" w:rsidRDefault="007B0C63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 w14:paraId="709F992A" w14:textId="77777777" w:rsidR="00EB2608" w:rsidRDefault="00EB2608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42B416E" w14:textId="114DCC34" w:rsidR="00EB2608" w:rsidRPr="00F6143B" w:rsidRDefault="00EB2608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Abilitazione alla prescrizione in Assistant RL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 xml:space="preserve"> 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SI   □ NO</w:t>
      </w:r>
    </w:p>
    <w:p w14:paraId="51811091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F655A53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Altri servizi/strutture di supporto o complementari presenti all’interno della Struttura:   </w:t>
      </w:r>
    </w:p>
    <w:p w14:paraId="4E46FF36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□ Supporto psicologico per pazienti e familiari</w:t>
      </w:r>
    </w:p>
    <w:p w14:paraId="14B9AB63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□ Assistente sociale</w:t>
      </w:r>
    </w:p>
    <w:p w14:paraId="31F0B69A" w14:textId="77777777" w:rsidR="00520D87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□ Mediatore linguistico</w:t>
      </w:r>
    </w:p>
    <w:p w14:paraId="2E55FC22" w14:textId="77777777" w:rsidR="00FC3893" w:rsidRPr="00F6143B" w:rsidRDefault="00520D87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□ Altri servizi, specificare:</w:t>
      </w:r>
    </w:p>
    <w:p w14:paraId="0E8AFCE7" w14:textId="4E4946A8" w:rsidR="00FC3893" w:rsidRDefault="007B0C63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bookmarkStart w:id="2" w:name="_Hlk182405018"/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 w14:paraId="6A6B3A67" w14:textId="2EAC62C0" w:rsidR="007B0C63" w:rsidRDefault="007B0C63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 w14:paraId="2E474AC3" w14:textId="000BE82C" w:rsidR="007B0C63" w:rsidRDefault="007B0C63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 w14:paraId="36BF0BC1" w14:textId="5A32AEC6" w:rsidR="007B0C63" w:rsidRPr="00F6143B" w:rsidRDefault="007B0C63" w:rsidP="00520D8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bookmarkEnd w:id="2"/>
    <w:p w14:paraId="13467B63" w14:textId="77777777" w:rsidR="00520D87" w:rsidRDefault="00520D87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2F0FFEE" w14:textId="7296EEA7" w:rsidR="00A71BBE" w:rsidRDefault="00A71BBE">
      <w:pPr>
        <w:suppressAutoHyphens w:val="0"/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br w:type="page"/>
      </w:r>
    </w:p>
    <w:p w14:paraId="234E686B" w14:textId="77777777" w:rsidR="00A71BBE" w:rsidRPr="00F6143B" w:rsidRDefault="00A71BBE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BCCAA99" w14:textId="24F7F0C3" w:rsidR="003F1B24" w:rsidRDefault="003F1B24" w:rsidP="003F1B24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 xml:space="preserve">Il presente </w:t>
      </w:r>
      <w:r w:rsidRPr="00A71BBE">
        <w:rPr>
          <w:rFonts w:ascii="Garamond" w:hAnsi="Garamond" w:cs="Garamond"/>
          <w:i/>
          <w:iCs/>
          <w:color w:val="auto"/>
          <w:sz w:val="24"/>
          <w:szCs w:val="24"/>
        </w:rPr>
        <w:t xml:space="preserve">Modulo </w:t>
      </w:r>
      <w:r w:rsidR="00F8650C">
        <w:rPr>
          <w:rFonts w:ascii="Garamond" w:hAnsi="Garamond" w:cs="Garamond"/>
          <w:i/>
          <w:iCs/>
          <w:color w:val="auto"/>
          <w:sz w:val="24"/>
          <w:szCs w:val="24"/>
        </w:rPr>
        <w:t>per la</w:t>
      </w:r>
      <w:r w:rsidRPr="00A71BBE">
        <w:rPr>
          <w:rFonts w:ascii="Garamond" w:hAnsi="Garamond" w:cs="Garamond"/>
          <w:i/>
          <w:iCs/>
          <w:color w:val="auto"/>
          <w:sz w:val="24"/>
          <w:szCs w:val="24"/>
        </w:rPr>
        <w:t xml:space="preserve"> candidatura a </w:t>
      </w:r>
      <w:r w:rsidR="00FC2093">
        <w:rPr>
          <w:rFonts w:ascii="Garamond" w:hAnsi="Garamond" w:cs="Garamond"/>
          <w:i/>
          <w:iCs/>
          <w:color w:val="auto"/>
          <w:sz w:val="24"/>
          <w:szCs w:val="24"/>
        </w:rPr>
        <w:t>S</w:t>
      </w:r>
      <w:r w:rsidRPr="00A71BBE">
        <w:rPr>
          <w:rFonts w:ascii="Garamond" w:hAnsi="Garamond" w:cs="Garamond"/>
          <w:i/>
          <w:iCs/>
          <w:color w:val="auto"/>
          <w:sz w:val="24"/>
          <w:szCs w:val="24"/>
        </w:rPr>
        <w:t xml:space="preserve">truttura riabilitativa specialistica per le malattie rare </w:t>
      </w:r>
      <w:r w:rsidRPr="00401DB2">
        <w:rPr>
          <w:rFonts w:ascii="Garamond" w:hAnsi="Garamond" w:cs="Garamond"/>
          <w:color w:val="auto"/>
          <w:sz w:val="24"/>
          <w:szCs w:val="24"/>
        </w:rPr>
        <w:t>(PARTE A)</w:t>
      </w:r>
      <w:r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F6143B">
        <w:rPr>
          <w:rFonts w:ascii="Garamond" w:hAnsi="Garamond" w:cs="Garamond"/>
          <w:color w:val="auto"/>
          <w:sz w:val="24"/>
          <w:szCs w:val="24"/>
        </w:rPr>
        <w:t>viene trasmes</w:t>
      </w:r>
      <w:r>
        <w:rPr>
          <w:rFonts w:ascii="Garamond" w:hAnsi="Garamond" w:cs="Garamond"/>
          <w:color w:val="auto"/>
          <w:sz w:val="24"/>
          <w:szCs w:val="24"/>
        </w:rPr>
        <w:t>so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 unitam</w:t>
      </w:r>
      <w:r>
        <w:rPr>
          <w:rFonts w:ascii="Garamond" w:hAnsi="Garamond" w:cs="Garamond"/>
          <w:color w:val="auto"/>
          <w:sz w:val="24"/>
          <w:szCs w:val="24"/>
        </w:rPr>
        <w:t>ente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 a </w:t>
      </w:r>
      <w:r>
        <w:rPr>
          <w:rFonts w:ascii="Garamond" w:hAnsi="Garamond" w:cs="Garamond"/>
          <w:color w:val="auto"/>
          <w:sz w:val="24"/>
          <w:szCs w:val="24"/>
        </w:rPr>
        <w:t>N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. </w:t>
      </w:r>
      <w:r>
        <w:rPr>
          <w:rFonts w:ascii="Garamond" w:hAnsi="Garamond" w:cs="Garamond"/>
          <w:color w:val="auto"/>
          <w:sz w:val="24"/>
          <w:szCs w:val="24"/>
        </w:rPr>
        <w:t xml:space="preserve">____________ </w:t>
      </w:r>
      <w:r w:rsidR="00F8650C">
        <w:rPr>
          <w:rFonts w:ascii="Garamond" w:hAnsi="Garamond" w:cs="Garamond"/>
          <w:color w:val="auto"/>
          <w:sz w:val="24"/>
          <w:szCs w:val="24"/>
        </w:rPr>
        <w:t>scheda/schede (PARTE B)</w:t>
      </w:r>
      <w:r w:rsidR="002A62F3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 </w:t>
      </w:r>
      <w:r>
        <w:rPr>
          <w:rFonts w:ascii="Garamond" w:hAnsi="Garamond" w:cs="Garamond"/>
          <w:color w:val="auto"/>
          <w:sz w:val="24"/>
          <w:szCs w:val="24"/>
        </w:rPr>
        <w:t>per i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 seguenti codici</w:t>
      </w:r>
      <w:r>
        <w:rPr>
          <w:rFonts w:ascii="Garamond" w:hAnsi="Garamond" w:cs="Garamond"/>
          <w:color w:val="auto"/>
          <w:sz w:val="24"/>
          <w:szCs w:val="24"/>
        </w:rPr>
        <w:t xml:space="preserve"> di esenzione</w:t>
      </w:r>
      <w:r w:rsidR="00FC2093">
        <w:rPr>
          <w:rFonts w:ascii="Garamond" w:hAnsi="Garamond" w:cs="Garamond"/>
          <w:color w:val="auto"/>
          <w:sz w:val="24"/>
          <w:szCs w:val="24"/>
        </w:rPr>
        <w:t>.</w:t>
      </w:r>
    </w:p>
    <w:p w14:paraId="7064A6FA" w14:textId="77777777" w:rsidR="00A71BBE" w:rsidRPr="00A71BBE" w:rsidRDefault="00A71BBE" w:rsidP="003F1B24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7ABC972B" w14:textId="73CD007A" w:rsidR="00520D87" w:rsidRDefault="00FC2093" w:rsidP="00520D87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6C054A">
        <w:rPr>
          <w:rFonts w:ascii="Garamond" w:hAnsi="Garamond" w:cs="Garamond"/>
          <w:b/>
          <w:bCs/>
          <w:color w:val="auto"/>
          <w:sz w:val="24"/>
          <w:szCs w:val="24"/>
        </w:rPr>
        <w:t>Codice esenzione Malattia Rara/Gruppo</w:t>
      </w:r>
    </w:p>
    <w:p w14:paraId="0166B5F0" w14:textId="77777777" w:rsidR="00FC2093" w:rsidRDefault="00FC2093" w:rsidP="00520D87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F6143B">
        <w:rPr>
          <w:rFonts w:ascii="Garamond" w:hAnsi="Garamond" w:cs="Garamond"/>
          <w:b/>
          <w:bCs/>
          <w:iCs/>
          <w:color w:val="auto"/>
          <w:sz w:val="20"/>
        </w:rPr>
        <w:t>________________________________________________________________________________________________________</w:t>
      </w:r>
    </w:p>
    <w:p w14:paraId="5CAD8AAC" w14:textId="5510D275" w:rsidR="00FC2093" w:rsidRPr="00F6143B" w:rsidRDefault="00FC2093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iCs/>
          <w:color w:val="auto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67B9C" w14:textId="77777777" w:rsidR="00FC2093" w:rsidRDefault="00FC2093" w:rsidP="00FC2093">
      <w:pPr>
        <w:suppressAutoHyphens w:val="0"/>
        <w:spacing w:after="0" w:line="240" w:lineRule="auto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281E80BB" w14:textId="77777777" w:rsidR="00FC2093" w:rsidRDefault="00FC2093" w:rsidP="00FC2093">
      <w:pPr>
        <w:suppressAutoHyphens w:val="0"/>
        <w:spacing w:after="0" w:line="240" w:lineRule="auto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091DDF54" w14:textId="77777777" w:rsidR="00FC2093" w:rsidRDefault="00FC2093" w:rsidP="00FC2093">
      <w:pPr>
        <w:suppressAutoHyphens w:val="0"/>
        <w:spacing w:after="0" w:line="240" w:lineRule="auto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4BD0D820" w14:textId="77777777" w:rsidR="00FC2093" w:rsidRDefault="00FC2093" w:rsidP="00FC2093">
      <w:pPr>
        <w:suppressAutoHyphens w:val="0"/>
        <w:spacing w:after="0" w:line="240" w:lineRule="auto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6E5A45AF" w14:textId="77777777" w:rsidR="00FC2093" w:rsidRDefault="00FC2093" w:rsidP="00FC2093">
      <w:pPr>
        <w:suppressAutoHyphens w:val="0"/>
        <w:spacing w:after="0" w:line="240" w:lineRule="auto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4A6C741F" w14:textId="26002363" w:rsidR="000052D5" w:rsidRPr="00FC2093" w:rsidRDefault="000052D5" w:rsidP="00FC2093">
      <w:pPr>
        <w:suppressAutoHyphens w:val="0"/>
        <w:spacing w:after="0" w:line="240" w:lineRule="auto"/>
        <w:rPr>
          <w:rFonts w:ascii="Garamond" w:hAnsi="Garamond" w:cs="Garamond"/>
          <w:b/>
          <w:bCs/>
          <w:iCs/>
          <w:color w:val="auto"/>
          <w:szCs w:val="24"/>
        </w:rPr>
      </w:pPr>
      <w:r w:rsidRPr="00F6143B">
        <w:rPr>
          <w:rFonts w:ascii="Garamond" w:hAnsi="Garamond" w:cs="Garamond"/>
          <w:b/>
          <w:bCs/>
          <w:iCs/>
          <w:color w:val="auto"/>
          <w:szCs w:val="24"/>
        </w:rPr>
        <w:t>I</w:t>
      </w:r>
      <w:r w:rsidRPr="00F6143B">
        <w:rPr>
          <w:rFonts w:ascii="Garamond" w:hAnsi="Garamond" w:cs="Garamond"/>
          <w:b/>
          <w:bCs/>
          <w:iCs/>
          <w:color w:val="auto"/>
          <w:sz w:val="20"/>
        </w:rPr>
        <w:t>NDICARE IL NOMINATIVO DI UN REFERENTE CON IL RELATIVO RECAPITO TELEFONICO CONTATTABILE PER EVENTUALI CHIARIMENTI IN MERITO ALLE INFORMAZIONI RIPORTATE NELLA PRESENTE SCHEDA DI CANDIDATURA:</w:t>
      </w:r>
    </w:p>
    <w:p w14:paraId="3DAF9790" w14:textId="77777777" w:rsidR="000052D5" w:rsidRPr="00F6143B" w:rsidRDefault="000052D5" w:rsidP="000052D5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F6143B">
        <w:rPr>
          <w:rFonts w:ascii="Garamond" w:hAnsi="Garamond" w:cs="Garamond"/>
          <w:b/>
          <w:bCs/>
          <w:iCs/>
          <w:color w:val="auto"/>
          <w:sz w:val="20"/>
        </w:rPr>
        <w:t>________________________________________________________________________________________________________</w:t>
      </w:r>
    </w:p>
    <w:p w14:paraId="14564209" w14:textId="77777777" w:rsidR="000052D5" w:rsidRPr="00F6143B" w:rsidRDefault="000052D5" w:rsidP="000052D5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C8D7BE1" w14:textId="63514291" w:rsidR="000052D5" w:rsidRPr="006C054A" w:rsidRDefault="000052D5" w:rsidP="006C054A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Data </w:t>
      </w:r>
      <w:r w:rsidRPr="00F6143B">
        <w:rPr>
          <w:rFonts w:ascii="Garamond" w:hAnsi="Garamond" w:cs="Garamond"/>
          <w:b/>
          <w:bCs/>
          <w:iCs/>
          <w:color w:val="auto"/>
          <w:sz w:val="20"/>
        </w:rPr>
        <w:t>___________________</w:t>
      </w:r>
    </w:p>
    <w:p w14:paraId="0AD65E1A" w14:textId="7765321D" w:rsidR="000052D5" w:rsidRPr="00F6143B" w:rsidRDefault="000052D5" w:rsidP="000052D5">
      <w:pPr>
        <w:spacing w:after="0" w:line="240" w:lineRule="auto"/>
        <w:ind w:left="6372" w:firstLine="708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      </w:t>
      </w:r>
      <w:r w:rsidR="003F1B24">
        <w:rPr>
          <w:rFonts w:ascii="Garamond" w:hAnsi="Garamond" w:cs="Garamond"/>
          <w:b/>
          <w:bCs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  FIRMA </w:t>
      </w:r>
    </w:p>
    <w:p w14:paraId="5CE4CC8E" w14:textId="2203F851" w:rsidR="000052D5" w:rsidRPr="00F6143B" w:rsidRDefault="000052D5" w:rsidP="003F1B24">
      <w:pPr>
        <w:spacing w:after="0" w:line="240" w:lineRule="auto"/>
        <w:ind w:left="5664" w:firstLine="708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F6143B">
        <w:rPr>
          <w:rFonts w:ascii="Garamond" w:hAnsi="Garamond" w:cs="Garamond"/>
          <w:b/>
          <w:i/>
          <w:iCs/>
          <w:color w:val="auto"/>
          <w:sz w:val="24"/>
          <w:szCs w:val="24"/>
        </w:rPr>
        <w:t xml:space="preserve">del </w:t>
      </w:r>
      <w:r w:rsidR="00632277">
        <w:rPr>
          <w:rFonts w:ascii="Garamond" w:hAnsi="Garamond" w:cs="Garamond"/>
          <w:b/>
          <w:i/>
          <w:iCs/>
          <w:color w:val="auto"/>
          <w:sz w:val="24"/>
          <w:szCs w:val="24"/>
        </w:rPr>
        <w:t>L</w:t>
      </w:r>
      <w:r w:rsidRPr="00F6143B">
        <w:rPr>
          <w:rFonts w:ascii="Garamond" w:hAnsi="Garamond" w:cs="Garamond"/>
          <w:b/>
          <w:i/>
          <w:iCs/>
          <w:color w:val="auto"/>
          <w:sz w:val="24"/>
          <w:szCs w:val="24"/>
        </w:rPr>
        <w:t>egale rappresentante della Struttura</w:t>
      </w:r>
    </w:p>
    <w:p w14:paraId="50885DDE" w14:textId="77777777" w:rsidR="000052D5" w:rsidRPr="00F6143B" w:rsidRDefault="000052D5" w:rsidP="000052D5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1A85F846" w14:textId="2F875F71" w:rsidR="000052D5" w:rsidRPr="00F6143B" w:rsidRDefault="000052D5" w:rsidP="000052D5">
      <w:pPr>
        <w:spacing w:after="0" w:line="240" w:lineRule="auto"/>
        <w:ind w:left="5664" w:firstLine="708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F6143B">
        <w:rPr>
          <w:rFonts w:ascii="Garamond" w:hAnsi="Garamond" w:cs="Garamond"/>
          <w:b/>
          <w:bCs/>
          <w:iCs/>
          <w:color w:val="auto"/>
          <w:sz w:val="20"/>
        </w:rPr>
        <w:t xml:space="preserve">    </w:t>
      </w:r>
      <w:r w:rsidR="003F1B24">
        <w:rPr>
          <w:rFonts w:ascii="Garamond" w:hAnsi="Garamond" w:cs="Garamond"/>
          <w:b/>
          <w:bCs/>
          <w:iCs/>
          <w:color w:val="auto"/>
          <w:sz w:val="20"/>
        </w:rPr>
        <w:t>________</w:t>
      </w:r>
      <w:r w:rsidRPr="00F6143B">
        <w:rPr>
          <w:rFonts w:ascii="Garamond" w:hAnsi="Garamond" w:cs="Garamond"/>
          <w:b/>
          <w:bCs/>
          <w:iCs/>
          <w:color w:val="auto"/>
          <w:sz w:val="20"/>
        </w:rPr>
        <w:t>______________________________</w:t>
      </w:r>
    </w:p>
    <w:p w14:paraId="29BE3E87" w14:textId="77777777" w:rsidR="000052D5" w:rsidRDefault="000052D5" w:rsidP="000052D5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55C124C" w14:textId="77777777" w:rsidR="00091DD5" w:rsidRPr="00F6143B" w:rsidRDefault="00091DD5" w:rsidP="000052D5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0342401D" w14:textId="77777777" w:rsidR="00F951F1" w:rsidRDefault="000052D5" w:rsidP="000052D5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Se la Struttura è già Centro di riferimento della </w:t>
      </w:r>
      <w:r w:rsidRPr="00F951F1">
        <w:rPr>
          <w:rFonts w:ascii="Garamond" w:hAnsi="Garamond" w:cs="Garamond"/>
          <w:i/>
          <w:iCs/>
          <w:color w:val="auto"/>
          <w:sz w:val="24"/>
          <w:szCs w:val="24"/>
        </w:rPr>
        <w:t>Rete regionale per le malattie rare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, apporre anche la firma del Referente per la </w:t>
      </w:r>
      <w:r w:rsidRPr="00F951F1">
        <w:rPr>
          <w:rFonts w:ascii="Garamond" w:hAnsi="Garamond" w:cs="Garamond"/>
          <w:i/>
          <w:iCs/>
          <w:color w:val="auto"/>
          <w:sz w:val="24"/>
          <w:szCs w:val="24"/>
        </w:rPr>
        <w:t>Rete regionale malattie rare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. </w:t>
      </w:r>
    </w:p>
    <w:p w14:paraId="02719677" w14:textId="7184807D" w:rsidR="000052D5" w:rsidRPr="00F6143B" w:rsidRDefault="000052D5" w:rsidP="000052D5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F6143B">
        <w:rPr>
          <w:rFonts w:ascii="Garamond" w:hAnsi="Garamond" w:cs="Garamond"/>
          <w:color w:val="auto"/>
          <w:sz w:val="24"/>
          <w:szCs w:val="24"/>
        </w:rPr>
        <w:t xml:space="preserve">Vedasi elenco </w:t>
      </w:r>
      <w:r w:rsidRPr="00091DD5">
        <w:rPr>
          <w:rFonts w:ascii="Garamond" w:hAnsi="Garamond" w:cs="Garamond"/>
          <w:i/>
          <w:iCs/>
          <w:color w:val="auto"/>
          <w:sz w:val="24"/>
          <w:szCs w:val="24"/>
        </w:rPr>
        <w:t>Referenti Rete regionale malattie rare</w:t>
      </w:r>
      <w:r w:rsidRPr="00F6143B">
        <w:rPr>
          <w:rFonts w:ascii="Garamond" w:hAnsi="Garamond" w:cs="Garamond"/>
          <w:color w:val="auto"/>
          <w:sz w:val="24"/>
          <w:szCs w:val="24"/>
        </w:rPr>
        <w:t xml:space="preserve">: </w:t>
      </w:r>
      <w:hyperlink r:id="rId8" w:history="1">
        <w:r w:rsidRPr="00F951F1">
          <w:rPr>
            <w:rFonts w:ascii="Garamond" w:hAnsi="Garamond" w:cs="Garamond"/>
            <w:color w:val="548DD4" w:themeColor="text2" w:themeTint="99"/>
            <w:sz w:val="24"/>
            <w:szCs w:val="24"/>
          </w:rPr>
          <w:t>https://malattierare.marionegri.it/la-rete/referenti-rete-mr/</w:t>
        </w:r>
      </w:hyperlink>
      <w:r w:rsidR="00F951F1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2EC39AC6" w14:textId="77777777" w:rsidR="000052D5" w:rsidRPr="00F6143B" w:rsidRDefault="000052D5" w:rsidP="000052D5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1156D0E" w14:textId="77777777" w:rsidR="000052D5" w:rsidRPr="003F1B24" w:rsidRDefault="000052D5" w:rsidP="000052D5">
      <w:pPr>
        <w:spacing w:after="0" w:line="240" w:lineRule="auto"/>
        <w:ind w:left="7080" w:firstLine="708"/>
        <w:jc w:val="both"/>
        <w:rPr>
          <w:rFonts w:ascii="Garamond" w:hAnsi="Garamond" w:cs="Garamond"/>
          <w:b/>
          <w:color w:val="auto"/>
          <w:sz w:val="24"/>
          <w:szCs w:val="24"/>
        </w:rPr>
      </w:pPr>
      <w:r w:rsidRPr="003F1B24">
        <w:rPr>
          <w:rFonts w:ascii="Garamond" w:hAnsi="Garamond" w:cs="Garamond"/>
          <w:b/>
          <w:bCs/>
          <w:color w:val="auto"/>
          <w:sz w:val="24"/>
          <w:szCs w:val="24"/>
        </w:rPr>
        <w:t xml:space="preserve">FIRMA </w:t>
      </w:r>
    </w:p>
    <w:p w14:paraId="4E0584BB" w14:textId="514B21C4" w:rsidR="000052D5" w:rsidRPr="003F1B24" w:rsidRDefault="000052D5" w:rsidP="000052D5">
      <w:pPr>
        <w:spacing w:after="0" w:line="240" w:lineRule="auto"/>
        <w:ind w:left="6372"/>
        <w:jc w:val="both"/>
        <w:rPr>
          <w:rFonts w:ascii="Garamond" w:hAnsi="Garamond" w:cs="Garamond"/>
          <w:b/>
          <w:i/>
          <w:iCs/>
          <w:color w:val="auto"/>
          <w:sz w:val="24"/>
          <w:szCs w:val="24"/>
        </w:rPr>
      </w:pPr>
      <w:r w:rsidRPr="003F1B24">
        <w:rPr>
          <w:rFonts w:ascii="Garamond" w:hAnsi="Garamond" w:cs="Garamond"/>
          <w:b/>
          <w:i/>
          <w:iCs/>
          <w:color w:val="auto"/>
          <w:sz w:val="24"/>
          <w:szCs w:val="24"/>
        </w:rPr>
        <w:t xml:space="preserve">    del </w:t>
      </w:r>
      <w:r w:rsidR="00632277">
        <w:rPr>
          <w:rFonts w:ascii="Garamond" w:hAnsi="Garamond" w:cs="Garamond"/>
          <w:b/>
          <w:i/>
          <w:iCs/>
          <w:color w:val="auto"/>
          <w:sz w:val="24"/>
          <w:szCs w:val="24"/>
        </w:rPr>
        <w:t>R</w:t>
      </w:r>
      <w:r w:rsidRPr="003F1B24">
        <w:rPr>
          <w:rFonts w:ascii="Garamond" w:hAnsi="Garamond" w:cs="Garamond"/>
          <w:b/>
          <w:i/>
          <w:iCs/>
          <w:color w:val="auto"/>
          <w:sz w:val="24"/>
          <w:szCs w:val="24"/>
        </w:rPr>
        <w:t>eferente del Centro di riferimento</w:t>
      </w:r>
    </w:p>
    <w:p w14:paraId="44C1E12F" w14:textId="77777777" w:rsidR="000052D5" w:rsidRPr="00F6143B" w:rsidRDefault="000052D5" w:rsidP="000052D5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5CE8AD73" w14:textId="2D023286" w:rsidR="000052D5" w:rsidRPr="00F6143B" w:rsidRDefault="000052D5" w:rsidP="000052D5">
      <w:pPr>
        <w:spacing w:after="0" w:line="240" w:lineRule="auto"/>
        <w:ind w:left="5664" w:firstLine="708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F6143B">
        <w:rPr>
          <w:rFonts w:ascii="Garamond" w:hAnsi="Garamond" w:cs="Garamond"/>
          <w:b/>
          <w:bCs/>
          <w:iCs/>
          <w:color w:val="auto"/>
          <w:sz w:val="20"/>
        </w:rPr>
        <w:t xml:space="preserve">    ______________________________</w:t>
      </w:r>
      <w:r w:rsidR="003F1B24">
        <w:rPr>
          <w:rFonts w:ascii="Garamond" w:hAnsi="Garamond" w:cs="Garamond"/>
          <w:b/>
          <w:bCs/>
          <w:iCs/>
          <w:color w:val="auto"/>
          <w:sz w:val="20"/>
        </w:rPr>
        <w:t>________</w:t>
      </w:r>
    </w:p>
    <w:p w14:paraId="3C21501C" w14:textId="77777777" w:rsidR="00F6143B" w:rsidRPr="00F6143B" w:rsidRDefault="00F6143B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F81DB29" w14:textId="77777777" w:rsidR="00FC2093" w:rsidRDefault="00FC2093">
      <w:pPr>
        <w:suppressAutoHyphens w:val="0"/>
        <w:spacing w:after="0" w:line="240" w:lineRule="auto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  <w:r>
        <w:rPr>
          <w:rFonts w:ascii="Garamond" w:hAnsi="Garamond"/>
          <w:b/>
          <w:bCs/>
          <w:i/>
          <w:iCs/>
          <w:color w:val="auto"/>
          <w:sz w:val="26"/>
          <w:szCs w:val="26"/>
        </w:rPr>
        <w:br w:type="page"/>
      </w:r>
    </w:p>
    <w:p w14:paraId="0CE4219D" w14:textId="6BB0FA5E" w:rsidR="00F6143B" w:rsidRPr="00F6143B" w:rsidRDefault="00F6143B" w:rsidP="00F6143B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  <w:r w:rsidRPr="00F6143B">
        <w:rPr>
          <w:rFonts w:ascii="Garamond" w:hAnsi="Garamond"/>
          <w:b/>
          <w:bCs/>
          <w:i/>
          <w:iCs/>
          <w:color w:val="auto"/>
          <w:sz w:val="26"/>
          <w:szCs w:val="26"/>
        </w:rPr>
        <w:lastRenderedPageBreak/>
        <w:t>INDICAZIONI PER LA TRASMISSIONE DELLE CANDIDATURE</w:t>
      </w:r>
    </w:p>
    <w:p w14:paraId="26EA4D3E" w14:textId="77777777" w:rsidR="00F6143B" w:rsidRPr="00F6143B" w:rsidRDefault="00F6143B" w:rsidP="00F6143B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05A208C3" w14:textId="77777777" w:rsidR="00F6143B" w:rsidRPr="00F6143B" w:rsidRDefault="00F6143B" w:rsidP="00F6143B">
      <w:pPr>
        <w:tabs>
          <w:tab w:val="left" w:pos="284"/>
        </w:tabs>
        <w:spacing w:after="0" w:line="240" w:lineRule="auto"/>
        <w:rPr>
          <w:rFonts w:ascii="Garamond" w:hAnsi="Garamond"/>
          <w:b/>
          <w:bCs/>
          <w:color w:val="auto"/>
          <w:sz w:val="26"/>
          <w:szCs w:val="26"/>
        </w:rPr>
      </w:pPr>
    </w:p>
    <w:p w14:paraId="3436CE06" w14:textId="15C89967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 xml:space="preserve">Il </w:t>
      </w:r>
      <w:r w:rsidRPr="000C6947">
        <w:rPr>
          <w:rFonts w:ascii="Garamond" w:hAnsi="Garamond"/>
          <w:i/>
          <w:iCs/>
          <w:color w:val="auto"/>
          <w:sz w:val="24"/>
          <w:szCs w:val="24"/>
        </w:rPr>
        <w:t>modulo per la candidatura</w:t>
      </w:r>
      <w:r w:rsidRPr="00F6143B">
        <w:rPr>
          <w:rFonts w:ascii="Garamond" w:hAnsi="Garamond"/>
          <w:color w:val="auto"/>
          <w:sz w:val="24"/>
          <w:szCs w:val="24"/>
        </w:rPr>
        <w:t xml:space="preserve"> a </w:t>
      </w:r>
      <w:r w:rsidRPr="0070330B">
        <w:rPr>
          <w:rFonts w:ascii="Garamond" w:hAnsi="Garamond" w:cs="Garamond"/>
          <w:i/>
          <w:iCs/>
          <w:color w:val="auto"/>
          <w:sz w:val="24"/>
          <w:szCs w:val="24"/>
        </w:rPr>
        <w:t>Struttura riabilitativa specialistica</w:t>
      </w:r>
      <w:r w:rsidRPr="00F6143B">
        <w:rPr>
          <w:rFonts w:ascii="Garamond" w:hAnsi="Garamond" w:cs="Garamond"/>
          <w:b/>
          <w:bCs/>
          <w:color w:val="auto"/>
          <w:sz w:val="24"/>
          <w:szCs w:val="24"/>
        </w:rPr>
        <w:t xml:space="preserve"> </w:t>
      </w:r>
      <w:r w:rsidRPr="00F6143B">
        <w:rPr>
          <w:rFonts w:ascii="Garamond" w:hAnsi="Garamond"/>
          <w:color w:val="auto"/>
          <w:sz w:val="24"/>
          <w:szCs w:val="24"/>
        </w:rPr>
        <w:t xml:space="preserve">della </w:t>
      </w:r>
      <w:r w:rsidRPr="0070330B">
        <w:rPr>
          <w:rFonts w:ascii="Garamond" w:hAnsi="Garamond"/>
          <w:i/>
          <w:iCs/>
          <w:color w:val="auto"/>
          <w:sz w:val="24"/>
          <w:szCs w:val="24"/>
        </w:rPr>
        <w:t xml:space="preserve">Rete </w:t>
      </w:r>
      <w:r w:rsidR="0097400E">
        <w:rPr>
          <w:rFonts w:ascii="Garamond" w:hAnsi="Garamond"/>
          <w:i/>
          <w:iCs/>
          <w:color w:val="auto"/>
          <w:sz w:val="24"/>
          <w:szCs w:val="24"/>
        </w:rPr>
        <w:t>r</w:t>
      </w:r>
      <w:r w:rsidRPr="0070330B">
        <w:rPr>
          <w:rFonts w:ascii="Garamond" w:hAnsi="Garamond"/>
          <w:i/>
          <w:iCs/>
          <w:color w:val="auto"/>
          <w:sz w:val="24"/>
          <w:szCs w:val="24"/>
        </w:rPr>
        <w:t>egionale malattie rare</w:t>
      </w:r>
      <w:r w:rsidRPr="00F6143B">
        <w:rPr>
          <w:rFonts w:ascii="Garamond" w:hAnsi="Garamond"/>
          <w:color w:val="auto"/>
          <w:sz w:val="24"/>
          <w:szCs w:val="24"/>
        </w:rPr>
        <w:t xml:space="preserve"> può essere scaricato dai seguenti siti internet:</w:t>
      </w:r>
    </w:p>
    <w:p w14:paraId="358A83F6" w14:textId="77777777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1DF54EA8" w14:textId="77777777" w:rsidR="00F6143B" w:rsidRPr="00F951F1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hyperlink r:id="rId9" w:history="1">
        <w:r w:rsidRPr="00F951F1">
          <w:rPr>
            <w:rStyle w:val="Collegamentoipertestuale"/>
            <w:rFonts w:ascii="Garamond" w:hAnsi="Garamond"/>
            <w:color w:val="548DD4" w:themeColor="text2" w:themeTint="99"/>
            <w:sz w:val="24"/>
            <w:szCs w:val="24"/>
          </w:rPr>
          <w:t>https://www.regione.lombardia.it/wps/portal/istituzionale/HP/DettaglioServizio/servizi-e-informazioni/Cittadini/salute-e-prevenzione/Cure-specialistiche-e-consultori/ser-rete-regionale-malattie-rare-sal/rete-regionale-malattie-rare</w:t>
        </w:r>
      </w:hyperlink>
    </w:p>
    <w:p w14:paraId="66D75826" w14:textId="77777777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color w:val="auto"/>
          <w:sz w:val="24"/>
          <w:szCs w:val="24"/>
        </w:rPr>
      </w:pPr>
    </w:p>
    <w:p w14:paraId="6E5D90D4" w14:textId="77777777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>oppure</w:t>
      </w:r>
    </w:p>
    <w:p w14:paraId="168A0BDB" w14:textId="77777777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48F58755" w14:textId="323C1FBB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0" w:history="1">
        <w:r w:rsidRPr="00F951F1">
          <w:rPr>
            <w:rStyle w:val="Collegamentoipertestuale"/>
            <w:rFonts w:ascii="Garamond" w:hAnsi="Garamond"/>
            <w:color w:val="548DD4" w:themeColor="text2" w:themeTint="99"/>
            <w:sz w:val="24"/>
            <w:szCs w:val="24"/>
          </w:rPr>
          <w:t>https://malattierare.marionegri.it</w:t>
        </w:r>
      </w:hyperlink>
      <w:r w:rsidRPr="00F6143B">
        <w:rPr>
          <w:rFonts w:ascii="Garamond" w:hAnsi="Garamond"/>
          <w:color w:val="auto"/>
          <w:sz w:val="24"/>
          <w:szCs w:val="24"/>
        </w:rPr>
        <w:t xml:space="preserve"> </w:t>
      </w:r>
      <w:r w:rsidRPr="00F6143B">
        <w:rPr>
          <w:rFonts w:ascii="Garamond" w:hAnsi="Garamond"/>
          <w:color w:val="auto"/>
          <w:sz w:val="24"/>
          <w:szCs w:val="24"/>
        </w:rPr>
        <w:sym w:font="Wingdings" w:char="F0E0"/>
      </w:r>
      <w:r w:rsidR="009B5382">
        <w:rPr>
          <w:rFonts w:ascii="Garamond" w:hAnsi="Garamond"/>
          <w:color w:val="auto"/>
          <w:sz w:val="24"/>
          <w:szCs w:val="24"/>
        </w:rPr>
        <w:t xml:space="preserve"> </w:t>
      </w:r>
      <w:r w:rsidRPr="00F6143B">
        <w:rPr>
          <w:rFonts w:ascii="Garamond" w:hAnsi="Garamond"/>
          <w:color w:val="auto"/>
          <w:sz w:val="24"/>
          <w:szCs w:val="24"/>
        </w:rPr>
        <w:t xml:space="preserve">La Rete </w:t>
      </w:r>
      <w:r w:rsidRPr="00F6143B">
        <w:rPr>
          <w:rFonts w:ascii="Garamond" w:hAnsi="Garamond"/>
          <w:color w:val="auto"/>
          <w:sz w:val="24"/>
          <w:szCs w:val="24"/>
        </w:rPr>
        <w:sym w:font="Wingdings" w:char="F0E0"/>
      </w:r>
      <w:r w:rsidRPr="00F6143B">
        <w:rPr>
          <w:rFonts w:ascii="Garamond" w:hAnsi="Garamond"/>
          <w:color w:val="auto"/>
          <w:sz w:val="24"/>
          <w:szCs w:val="24"/>
        </w:rPr>
        <w:t xml:space="preserve"> Modulistica</w:t>
      </w:r>
    </w:p>
    <w:p w14:paraId="0E559941" w14:textId="77777777" w:rsid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741FA1EB" w14:textId="77777777" w:rsidR="001D7042" w:rsidRPr="00F6143B" w:rsidRDefault="001D7042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4D9F0EC1" w14:textId="1FFA6F2F" w:rsidR="0070330B" w:rsidRPr="004D0497" w:rsidRDefault="004D0497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4D0497">
        <w:rPr>
          <w:rFonts w:ascii="Garamond" w:hAnsi="Garamond"/>
          <w:color w:val="auto"/>
          <w:sz w:val="24"/>
          <w:szCs w:val="24"/>
        </w:rPr>
        <w:t xml:space="preserve">La modulistica </w:t>
      </w:r>
      <w:r w:rsidR="000C6947" w:rsidRPr="004D0497">
        <w:rPr>
          <w:rFonts w:ascii="Garamond" w:hAnsi="Garamond"/>
          <w:color w:val="auto"/>
          <w:sz w:val="24"/>
          <w:szCs w:val="24"/>
        </w:rPr>
        <w:t xml:space="preserve">per la </w:t>
      </w:r>
      <w:r w:rsidR="00A42C1E" w:rsidRPr="004D0497">
        <w:rPr>
          <w:rFonts w:ascii="Garamond" w:hAnsi="Garamond"/>
          <w:color w:val="auto"/>
          <w:sz w:val="24"/>
          <w:szCs w:val="24"/>
        </w:rPr>
        <w:t xml:space="preserve">candidatura </w:t>
      </w:r>
      <w:r w:rsidR="0070330B" w:rsidRPr="004D0497">
        <w:rPr>
          <w:rFonts w:ascii="Garamond" w:hAnsi="Garamond"/>
          <w:color w:val="auto"/>
          <w:sz w:val="24"/>
          <w:szCs w:val="24"/>
        </w:rPr>
        <w:t>è costituit</w:t>
      </w:r>
      <w:r w:rsidRPr="004D0497">
        <w:rPr>
          <w:rFonts w:ascii="Garamond" w:hAnsi="Garamond"/>
          <w:color w:val="auto"/>
          <w:sz w:val="24"/>
          <w:szCs w:val="24"/>
        </w:rPr>
        <w:t>a</w:t>
      </w:r>
      <w:r w:rsidR="0070330B" w:rsidRPr="004D0497">
        <w:rPr>
          <w:rFonts w:ascii="Garamond" w:hAnsi="Garamond"/>
          <w:color w:val="auto"/>
          <w:sz w:val="24"/>
          <w:szCs w:val="24"/>
        </w:rPr>
        <w:t xml:space="preserve"> da:</w:t>
      </w:r>
    </w:p>
    <w:p w14:paraId="32979EE3" w14:textId="700176FF" w:rsidR="007D6E6A" w:rsidRDefault="0070330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A42C1E">
        <w:rPr>
          <w:rFonts w:ascii="Garamond" w:hAnsi="Garamond"/>
          <w:b/>
          <w:bCs/>
          <w:color w:val="auto"/>
          <w:sz w:val="24"/>
          <w:szCs w:val="24"/>
        </w:rPr>
        <w:t>P</w:t>
      </w:r>
      <w:r w:rsidR="007D6E6A" w:rsidRPr="00A42C1E">
        <w:rPr>
          <w:rFonts w:ascii="Garamond" w:hAnsi="Garamond"/>
          <w:b/>
          <w:bCs/>
          <w:color w:val="auto"/>
          <w:sz w:val="24"/>
          <w:szCs w:val="24"/>
        </w:rPr>
        <w:t>ARTE</w:t>
      </w:r>
      <w:r w:rsidRPr="00A42C1E">
        <w:rPr>
          <w:rFonts w:ascii="Garamond" w:hAnsi="Garamond"/>
          <w:b/>
          <w:bCs/>
          <w:color w:val="auto"/>
          <w:sz w:val="24"/>
          <w:szCs w:val="24"/>
        </w:rPr>
        <w:t xml:space="preserve"> A</w:t>
      </w:r>
      <w:r>
        <w:rPr>
          <w:rFonts w:ascii="Garamond" w:hAnsi="Garamond"/>
          <w:color w:val="auto"/>
          <w:sz w:val="24"/>
          <w:szCs w:val="24"/>
        </w:rPr>
        <w:t xml:space="preserve"> </w:t>
      </w:r>
      <w:r w:rsidR="007D6E6A" w:rsidRPr="007D6E6A">
        <w:rPr>
          <w:rFonts w:ascii="Garamond" w:hAnsi="Garamond"/>
          <w:color w:val="auto"/>
          <w:sz w:val="24"/>
          <w:szCs w:val="24"/>
        </w:rPr>
        <w:sym w:font="Wingdings" w:char="F0E0"/>
      </w:r>
      <w:r w:rsidR="007D6E6A">
        <w:rPr>
          <w:rFonts w:ascii="Garamond" w:hAnsi="Garamond"/>
          <w:color w:val="auto"/>
          <w:sz w:val="24"/>
          <w:szCs w:val="24"/>
        </w:rPr>
        <w:t xml:space="preserve"> Caratteristiche generali della Struttura che richiede la candidatura</w:t>
      </w:r>
    </w:p>
    <w:p w14:paraId="261F5A42" w14:textId="689D5468" w:rsidR="007D6E6A" w:rsidRDefault="007D6E6A" w:rsidP="007D6E6A">
      <w:pPr>
        <w:spacing w:after="0" w:line="240" w:lineRule="auto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7D6E6A">
        <w:rPr>
          <w:rFonts w:ascii="Garamond" w:hAnsi="Garamond"/>
          <w:i/>
          <w:iCs/>
          <w:color w:val="auto"/>
          <w:sz w:val="24"/>
          <w:szCs w:val="24"/>
        </w:rPr>
        <w:t xml:space="preserve">(da </w:t>
      </w:r>
      <w:r w:rsidRPr="007D6E6A">
        <w:rPr>
          <w:rFonts w:ascii="Garamond" w:hAnsi="Garamond" w:cs="Garamond"/>
          <w:bCs/>
          <w:i/>
          <w:iCs/>
          <w:color w:val="auto"/>
          <w:sz w:val="24"/>
          <w:szCs w:val="24"/>
        </w:rPr>
        <w:t>c</w:t>
      </w:r>
      <w:r w:rsidRPr="00F6143B">
        <w:rPr>
          <w:rFonts w:ascii="Garamond" w:hAnsi="Garamond" w:cs="Garamond"/>
          <w:bCs/>
          <w:i/>
          <w:color w:val="auto"/>
          <w:sz w:val="24"/>
          <w:szCs w:val="24"/>
        </w:rPr>
        <w:t>ompilare una sola volta</w:t>
      </w:r>
      <w:r w:rsidR="00B841B6">
        <w:rPr>
          <w:rFonts w:ascii="Garamond" w:hAnsi="Garamond" w:cs="Garamond"/>
          <w:bCs/>
          <w:i/>
          <w:color w:val="auto"/>
          <w:sz w:val="24"/>
          <w:szCs w:val="24"/>
        </w:rPr>
        <w:t>, anche</w:t>
      </w:r>
      <w:r w:rsidRPr="00F6143B">
        <w:rPr>
          <w:rFonts w:ascii="Garamond" w:hAnsi="Garamond" w:cs="Garamond"/>
          <w:bCs/>
          <w:i/>
          <w:color w:val="auto"/>
          <w:sz w:val="24"/>
          <w:szCs w:val="24"/>
        </w:rPr>
        <w:t xml:space="preserve"> nel caso in cui la Struttura si candidi per più Malattie Rare/Gruppi</w:t>
      </w:r>
      <w:r>
        <w:rPr>
          <w:rFonts w:ascii="Garamond" w:hAnsi="Garamond" w:cs="Garamond"/>
          <w:bCs/>
          <w:i/>
          <w:color w:val="auto"/>
          <w:sz w:val="24"/>
          <w:szCs w:val="24"/>
        </w:rPr>
        <w:t>)</w:t>
      </w:r>
    </w:p>
    <w:p w14:paraId="53E3B425" w14:textId="77777777" w:rsidR="001D7042" w:rsidRDefault="001D7042" w:rsidP="007D6E6A">
      <w:pPr>
        <w:spacing w:after="0" w:line="240" w:lineRule="auto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0419C037" w14:textId="135119D2" w:rsidR="007D6E6A" w:rsidRDefault="007D6E6A" w:rsidP="007D6E6A">
      <w:pPr>
        <w:spacing w:after="0" w:line="240" w:lineRule="auto"/>
        <w:rPr>
          <w:rFonts w:ascii="Garamond" w:hAnsi="Garamond" w:cs="Garamond"/>
          <w:bCs/>
          <w:iCs/>
          <w:color w:val="auto"/>
          <w:sz w:val="24"/>
          <w:szCs w:val="24"/>
        </w:rPr>
      </w:pPr>
      <w:r w:rsidRPr="00A42C1E">
        <w:rPr>
          <w:rFonts w:ascii="Garamond" w:hAnsi="Garamond" w:cs="Garamond"/>
          <w:b/>
          <w:iCs/>
          <w:color w:val="auto"/>
          <w:sz w:val="24"/>
          <w:szCs w:val="24"/>
        </w:rPr>
        <w:t>PARTE B</w:t>
      </w:r>
      <w:r>
        <w:rPr>
          <w:rFonts w:ascii="Garamond" w:hAnsi="Garamond" w:cs="Garamond"/>
          <w:bCs/>
          <w:i/>
          <w:color w:val="auto"/>
          <w:sz w:val="24"/>
          <w:szCs w:val="24"/>
        </w:rPr>
        <w:t xml:space="preserve"> </w:t>
      </w:r>
      <w:r w:rsidRPr="007D6E6A">
        <w:rPr>
          <w:rFonts w:ascii="Garamond" w:hAnsi="Garamond" w:cs="Garamond"/>
          <w:bCs/>
          <w:iCs/>
          <w:color w:val="auto"/>
          <w:sz w:val="24"/>
          <w:szCs w:val="24"/>
        </w:rPr>
        <w:sym w:font="Wingdings" w:char="F0E0"/>
      </w:r>
      <w:r>
        <w:rPr>
          <w:rFonts w:ascii="Garamond" w:hAnsi="Garamond" w:cs="Garamond"/>
          <w:bCs/>
          <w:iCs/>
          <w:color w:val="auto"/>
          <w:sz w:val="24"/>
          <w:szCs w:val="24"/>
        </w:rPr>
        <w:t xml:space="preserve"> </w:t>
      </w:r>
      <w:r w:rsidR="00632277">
        <w:rPr>
          <w:rFonts w:ascii="Garamond" w:hAnsi="Garamond" w:cs="Garamond"/>
          <w:bCs/>
          <w:iCs/>
          <w:color w:val="auto"/>
          <w:sz w:val="24"/>
          <w:szCs w:val="24"/>
        </w:rPr>
        <w:t>Caratteristiche specifiche della Struttura che richiede la candidatura</w:t>
      </w:r>
    </w:p>
    <w:p w14:paraId="2315FF16" w14:textId="60CEFDBF" w:rsidR="00632277" w:rsidRDefault="00632277" w:rsidP="00632277">
      <w:pPr>
        <w:spacing w:after="0" w:line="240" w:lineRule="auto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 w:cs="Garamond"/>
          <w:bCs/>
          <w:iCs/>
          <w:color w:val="auto"/>
          <w:sz w:val="24"/>
          <w:szCs w:val="24"/>
        </w:rPr>
        <w:t>(</w:t>
      </w:r>
      <w:r w:rsidR="00412D6D" w:rsidRPr="00412D6D">
        <w:rPr>
          <w:rFonts w:ascii="Garamond" w:hAnsi="Garamond" w:cs="Garamond"/>
          <w:bCs/>
          <w:i/>
          <w:color w:val="auto"/>
          <w:sz w:val="24"/>
          <w:szCs w:val="24"/>
        </w:rPr>
        <w:t>da</w:t>
      </w:r>
      <w:r w:rsidR="00412D6D">
        <w:rPr>
          <w:rFonts w:ascii="Garamond" w:hAnsi="Garamond" w:cs="Garamond"/>
          <w:bCs/>
          <w:iCs/>
          <w:color w:val="auto"/>
          <w:sz w:val="24"/>
          <w:szCs w:val="24"/>
        </w:rPr>
        <w:t xml:space="preserve"> </w:t>
      </w:r>
      <w:r>
        <w:rPr>
          <w:rFonts w:ascii="Garamond" w:hAnsi="Garamond" w:cs="Garamond"/>
          <w:bCs/>
          <w:i/>
          <w:color w:val="auto"/>
          <w:sz w:val="24"/>
          <w:szCs w:val="24"/>
        </w:rPr>
        <w:t>compilare</w:t>
      </w:r>
      <w:r w:rsidR="00F6143B" w:rsidRPr="00A42C1E">
        <w:rPr>
          <w:rFonts w:ascii="Garamond" w:hAnsi="Garamond"/>
          <w:i/>
          <w:iCs/>
          <w:color w:val="auto"/>
          <w:sz w:val="24"/>
          <w:szCs w:val="24"/>
        </w:rPr>
        <w:t xml:space="preserve"> modulo per ciascuna Malattia Rara/Gruppo per cui la Struttura si candida</w:t>
      </w:r>
      <w:r w:rsidRPr="00A42C1E">
        <w:rPr>
          <w:rFonts w:ascii="Garamond" w:hAnsi="Garamond"/>
          <w:i/>
          <w:iCs/>
          <w:color w:val="auto"/>
          <w:sz w:val="24"/>
          <w:szCs w:val="24"/>
        </w:rPr>
        <w:t>)</w:t>
      </w:r>
    </w:p>
    <w:p w14:paraId="5BB5173A" w14:textId="77777777" w:rsidR="00632277" w:rsidRDefault="00632277" w:rsidP="00632277">
      <w:pPr>
        <w:spacing w:after="0" w:line="240" w:lineRule="auto"/>
        <w:rPr>
          <w:rFonts w:ascii="Garamond" w:hAnsi="Garamond"/>
          <w:color w:val="auto"/>
          <w:sz w:val="24"/>
          <w:szCs w:val="24"/>
        </w:rPr>
      </w:pPr>
    </w:p>
    <w:p w14:paraId="5DAC832B" w14:textId="77777777" w:rsidR="001D7042" w:rsidRDefault="001D7042" w:rsidP="00632277">
      <w:pPr>
        <w:spacing w:after="0" w:line="240" w:lineRule="auto"/>
        <w:rPr>
          <w:rFonts w:ascii="Garamond" w:hAnsi="Garamond"/>
          <w:color w:val="auto"/>
          <w:sz w:val="24"/>
          <w:szCs w:val="24"/>
        </w:rPr>
      </w:pPr>
    </w:p>
    <w:p w14:paraId="45924A78" w14:textId="486284D5" w:rsidR="001D7042" w:rsidRDefault="00632277" w:rsidP="001D7042">
      <w:pPr>
        <w:spacing w:after="0" w:line="240" w:lineRule="auto"/>
        <w:rPr>
          <w:rFonts w:ascii="Garamond" w:hAnsi="Garamond"/>
          <w:color w:val="auto"/>
          <w:sz w:val="24"/>
          <w:szCs w:val="24"/>
          <w:u w:val="single"/>
        </w:rPr>
      </w:pPr>
      <w:r>
        <w:rPr>
          <w:rFonts w:ascii="Garamond" w:hAnsi="Garamond"/>
          <w:color w:val="auto"/>
          <w:sz w:val="24"/>
          <w:szCs w:val="24"/>
        </w:rPr>
        <w:t xml:space="preserve">Compilare </w:t>
      </w:r>
      <w:r w:rsidR="004D0497">
        <w:rPr>
          <w:rFonts w:ascii="Garamond" w:hAnsi="Garamond"/>
          <w:color w:val="auto"/>
          <w:sz w:val="24"/>
          <w:szCs w:val="24"/>
        </w:rPr>
        <w:t xml:space="preserve">la </w:t>
      </w:r>
      <w:r w:rsidR="004D0497" w:rsidRPr="004D0497">
        <w:rPr>
          <w:rFonts w:ascii="Garamond" w:hAnsi="Garamond"/>
          <w:color w:val="auto"/>
          <w:sz w:val="24"/>
          <w:szCs w:val="24"/>
        </w:rPr>
        <w:t>modulistica</w:t>
      </w:r>
      <w:r w:rsidR="00EF5DEE" w:rsidRPr="004D0497">
        <w:rPr>
          <w:rFonts w:ascii="Garamond" w:hAnsi="Garamond"/>
          <w:color w:val="auto"/>
          <w:sz w:val="24"/>
          <w:szCs w:val="24"/>
        </w:rPr>
        <w:t xml:space="preserve"> </w:t>
      </w:r>
      <w:r w:rsidR="000C6947" w:rsidRPr="004D0497">
        <w:rPr>
          <w:rFonts w:ascii="Garamond" w:hAnsi="Garamond"/>
          <w:color w:val="auto"/>
          <w:sz w:val="24"/>
          <w:szCs w:val="24"/>
        </w:rPr>
        <w:t>per la</w:t>
      </w:r>
      <w:r w:rsidR="00EF5DEE" w:rsidRPr="004D0497">
        <w:rPr>
          <w:rFonts w:ascii="Garamond" w:hAnsi="Garamond"/>
          <w:color w:val="auto"/>
          <w:sz w:val="24"/>
          <w:szCs w:val="24"/>
        </w:rPr>
        <w:t xml:space="preserve"> candidatura</w:t>
      </w:r>
      <w:r>
        <w:rPr>
          <w:rFonts w:ascii="Garamond" w:hAnsi="Garamond"/>
          <w:color w:val="auto"/>
          <w:sz w:val="24"/>
          <w:szCs w:val="24"/>
        </w:rPr>
        <w:t xml:space="preserve"> (</w:t>
      </w:r>
      <w:r w:rsidRPr="009A50CC">
        <w:rPr>
          <w:rFonts w:ascii="Garamond" w:hAnsi="Garamond"/>
          <w:b/>
          <w:bCs/>
          <w:color w:val="auto"/>
          <w:sz w:val="24"/>
          <w:szCs w:val="24"/>
        </w:rPr>
        <w:t>PARTE A</w:t>
      </w:r>
      <w:r>
        <w:rPr>
          <w:rFonts w:ascii="Garamond" w:hAnsi="Garamond"/>
          <w:color w:val="auto"/>
          <w:sz w:val="24"/>
          <w:szCs w:val="24"/>
        </w:rPr>
        <w:t xml:space="preserve"> e </w:t>
      </w:r>
      <w:r w:rsidRPr="009A50CC">
        <w:rPr>
          <w:rFonts w:ascii="Garamond" w:hAnsi="Garamond"/>
          <w:b/>
          <w:bCs/>
          <w:color w:val="auto"/>
          <w:sz w:val="24"/>
          <w:szCs w:val="24"/>
        </w:rPr>
        <w:t>PARTE B</w:t>
      </w:r>
      <w:r>
        <w:rPr>
          <w:rFonts w:ascii="Garamond" w:hAnsi="Garamond"/>
          <w:color w:val="auto"/>
          <w:sz w:val="24"/>
          <w:szCs w:val="24"/>
        </w:rPr>
        <w:t>)</w:t>
      </w:r>
      <w:r w:rsidR="00F6143B" w:rsidRPr="00F6143B">
        <w:rPr>
          <w:rFonts w:ascii="Garamond" w:hAnsi="Garamond"/>
          <w:color w:val="auto"/>
          <w:sz w:val="24"/>
          <w:szCs w:val="24"/>
        </w:rPr>
        <w:t xml:space="preserve"> in modo accurato: </w:t>
      </w:r>
      <w:r w:rsidR="00F6143B" w:rsidRPr="00F6143B">
        <w:rPr>
          <w:rFonts w:ascii="Garamond" w:hAnsi="Garamond"/>
          <w:color w:val="auto"/>
          <w:sz w:val="24"/>
          <w:szCs w:val="24"/>
          <w:u w:val="single"/>
        </w:rPr>
        <w:t xml:space="preserve">le </w:t>
      </w:r>
      <w:r w:rsidR="004D0497">
        <w:rPr>
          <w:rFonts w:ascii="Garamond" w:hAnsi="Garamond"/>
          <w:color w:val="auto"/>
          <w:sz w:val="24"/>
          <w:szCs w:val="24"/>
          <w:u w:val="single"/>
        </w:rPr>
        <w:t xml:space="preserve">schede incomplete </w:t>
      </w:r>
      <w:r w:rsidR="00F6143B" w:rsidRPr="00F6143B">
        <w:rPr>
          <w:rFonts w:ascii="Garamond" w:hAnsi="Garamond"/>
          <w:color w:val="auto"/>
          <w:sz w:val="24"/>
          <w:szCs w:val="24"/>
          <w:u w:val="single"/>
        </w:rPr>
        <w:t xml:space="preserve">non verranno </w:t>
      </w:r>
      <w:r w:rsidR="004D0497">
        <w:rPr>
          <w:rFonts w:ascii="Garamond" w:hAnsi="Garamond"/>
          <w:color w:val="auto"/>
          <w:sz w:val="24"/>
          <w:szCs w:val="24"/>
          <w:u w:val="single"/>
        </w:rPr>
        <w:t>considerate idonee</w:t>
      </w:r>
      <w:r w:rsidR="00F6143B" w:rsidRPr="00F6143B">
        <w:rPr>
          <w:rFonts w:ascii="Garamond" w:hAnsi="Garamond"/>
          <w:color w:val="auto"/>
          <w:sz w:val="24"/>
          <w:szCs w:val="24"/>
          <w:u w:val="single"/>
        </w:rPr>
        <w:t>.</w:t>
      </w:r>
    </w:p>
    <w:p w14:paraId="789A4ED5" w14:textId="77777777" w:rsidR="00151DDD" w:rsidRPr="00151DDD" w:rsidRDefault="00151DDD" w:rsidP="001D7042">
      <w:pPr>
        <w:spacing w:after="0" w:line="240" w:lineRule="auto"/>
        <w:rPr>
          <w:rFonts w:ascii="Garamond" w:hAnsi="Garamond"/>
          <w:iCs/>
          <w:color w:val="auto"/>
          <w:sz w:val="24"/>
          <w:szCs w:val="24"/>
          <w:u w:val="single"/>
        </w:rPr>
      </w:pPr>
    </w:p>
    <w:p w14:paraId="50C934FE" w14:textId="15D2A5C5" w:rsidR="00151DDD" w:rsidRPr="00151DDD" w:rsidRDefault="00151DDD" w:rsidP="001D7042">
      <w:pPr>
        <w:spacing w:after="0" w:line="240" w:lineRule="auto"/>
        <w:rPr>
          <w:rFonts w:ascii="Garamond" w:hAnsi="Garamond" w:cs="Garamond"/>
          <w:bCs/>
          <w:iCs/>
          <w:color w:val="auto"/>
          <w:sz w:val="24"/>
          <w:szCs w:val="24"/>
        </w:rPr>
      </w:pPr>
      <w:r w:rsidRPr="00151DDD">
        <w:rPr>
          <w:rFonts w:ascii="Garamond" w:hAnsi="Garamond" w:cs="Garamond"/>
          <w:bCs/>
          <w:iCs/>
          <w:color w:val="auto"/>
          <w:sz w:val="24"/>
          <w:szCs w:val="24"/>
        </w:rPr>
        <w:t>Se la Struttura è già Centro di riferimento per la specifica Malattia Rara/Gruppo non deve presentare la candidatura a Struttura riabilitativa, potendo</w:t>
      </w:r>
      <w:r w:rsidR="00D676BE">
        <w:rPr>
          <w:rFonts w:ascii="Garamond" w:hAnsi="Garamond" w:cs="Garamond"/>
          <w:bCs/>
          <w:iCs/>
          <w:color w:val="auto"/>
          <w:sz w:val="24"/>
          <w:szCs w:val="24"/>
        </w:rPr>
        <w:t>ne</w:t>
      </w:r>
      <w:r w:rsidRPr="00151DDD">
        <w:rPr>
          <w:rFonts w:ascii="Garamond" w:hAnsi="Garamond" w:cs="Garamond"/>
          <w:bCs/>
          <w:iCs/>
          <w:color w:val="auto"/>
          <w:sz w:val="24"/>
          <w:szCs w:val="24"/>
        </w:rPr>
        <w:t xml:space="preserve"> già svolgere le relative funzioni.</w:t>
      </w:r>
    </w:p>
    <w:p w14:paraId="0F1EE9DD" w14:textId="77777777" w:rsidR="001D7042" w:rsidRPr="001D7042" w:rsidRDefault="001D7042" w:rsidP="001D7042">
      <w:pPr>
        <w:spacing w:after="0" w:line="240" w:lineRule="auto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7A29BD47" w14:textId="57F886D2" w:rsidR="00F6143B" w:rsidRDefault="00A42C1E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La s</w:t>
      </w:r>
      <w:r w:rsidR="00D676BE">
        <w:rPr>
          <w:rFonts w:ascii="Garamond" w:hAnsi="Garamond"/>
          <w:color w:val="auto"/>
          <w:sz w:val="24"/>
          <w:szCs w:val="24"/>
        </w:rPr>
        <w:t xml:space="preserve">cheda </w:t>
      </w:r>
      <w:r w:rsidR="00CB2FBB" w:rsidRPr="009A50CC">
        <w:rPr>
          <w:rFonts w:ascii="Garamond" w:hAnsi="Garamond"/>
          <w:b/>
          <w:bCs/>
          <w:color w:val="auto"/>
          <w:sz w:val="24"/>
          <w:szCs w:val="24"/>
        </w:rPr>
        <w:t>PARTE A</w:t>
      </w:r>
      <w:r w:rsidR="00F6143B" w:rsidRPr="00F6143B">
        <w:rPr>
          <w:rFonts w:ascii="Garamond" w:hAnsi="Garamond"/>
          <w:color w:val="auto"/>
          <w:sz w:val="24"/>
          <w:szCs w:val="24"/>
        </w:rPr>
        <w:t xml:space="preserve"> deve essere sottoscritt</w:t>
      </w:r>
      <w:r>
        <w:rPr>
          <w:rFonts w:ascii="Garamond" w:hAnsi="Garamond"/>
          <w:color w:val="auto"/>
          <w:sz w:val="24"/>
          <w:szCs w:val="24"/>
        </w:rPr>
        <w:t>a</w:t>
      </w:r>
      <w:r w:rsidR="00F6143B" w:rsidRPr="00F6143B">
        <w:rPr>
          <w:rFonts w:ascii="Garamond" w:hAnsi="Garamond"/>
          <w:color w:val="auto"/>
          <w:sz w:val="24"/>
          <w:szCs w:val="24"/>
        </w:rPr>
        <w:t xml:space="preserve"> dal </w:t>
      </w:r>
      <w:r w:rsidR="00632277" w:rsidRPr="00CB2FBB">
        <w:rPr>
          <w:rFonts w:ascii="Garamond" w:hAnsi="Garamond"/>
          <w:i/>
          <w:iCs/>
          <w:color w:val="auto"/>
          <w:sz w:val="24"/>
          <w:szCs w:val="24"/>
        </w:rPr>
        <w:t>L</w:t>
      </w:r>
      <w:r w:rsidR="00F6143B" w:rsidRPr="00CB2FBB">
        <w:rPr>
          <w:rFonts w:ascii="Garamond" w:hAnsi="Garamond"/>
          <w:i/>
          <w:iCs/>
          <w:color w:val="auto"/>
          <w:sz w:val="24"/>
          <w:szCs w:val="24"/>
        </w:rPr>
        <w:t>egale rappresentante della Struttura</w:t>
      </w:r>
      <w:r w:rsidR="00F6143B" w:rsidRPr="00F6143B">
        <w:rPr>
          <w:rFonts w:ascii="Garamond" w:hAnsi="Garamond"/>
          <w:color w:val="auto"/>
          <w:sz w:val="24"/>
          <w:szCs w:val="24"/>
        </w:rPr>
        <w:t xml:space="preserve"> e, se la Struttura è già Centro di riferimento della </w:t>
      </w:r>
      <w:r w:rsidR="00F6143B" w:rsidRPr="00632277">
        <w:rPr>
          <w:rFonts w:ascii="Garamond" w:hAnsi="Garamond"/>
          <w:i/>
          <w:iCs/>
          <w:color w:val="auto"/>
          <w:sz w:val="24"/>
          <w:szCs w:val="24"/>
        </w:rPr>
        <w:t>Rete regionale per le malattie rare</w:t>
      </w:r>
      <w:r w:rsidR="00F6143B" w:rsidRPr="00F6143B">
        <w:rPr>
          <w:rFonts w:ascii="Garamond" w:hAnsi="Garamond"/>
          <w:color w:val="auto"/>
          <w:sz w:val="24"/>
          <w:szCs w:val="24"/>
        </w:rPr>
        <w:t xml:space="preserve">, anche dal relativo </w:t>
      </w:r>
      <w:r w:rsidR="00F6143B" w:rsidRPr="00CB2FBB">
        <w:rPr>
          <w:rFonts w:ascii="Garamond" w:hAnsi="Garamond"/>
          <w:i/>
          <w:iCs/>
          <w:color w:val="auto"/>
          <w:sz w:val="24"/>
          <w:szCs w:val="24"/>
        </w:rPr>
        <w:t>Referente.</w:t>
      </w:r>
    </w:p>
    <w:p w14:paraId="2E4F4D39" w14:textId="77777777" w:rsidR="00F6143B" w:rsidRPr="00151DDD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  <w:u w:val="single"/>
        </w:rPr>
      </w:pPr>
    </w:p>
    <w:p w14:paraId="33524412" w14:textId="57341665" w:rsid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51DDD">
        <w:rPr>
          <w:rFonts w:ascii="Garamond" w:hAnsi="Garamond"/>
          <w:color w:val="auto"/>
          <w:sz w:val="24"/>
          <w:szCs w:val="24"/>
        </w:rPr>
        <w:t>Al</w:t>
      </w:r>
      <w:r w:rsidR="000C6947" w:rsidRPr="00151DDD">
        <w:rPr>
          <w:rFonts w:ascii="Garamond" w:hAnsi="Garamond"/>
          <w:color w:val="auto"/>
          <w:sz w:val="24"/>
          <w:szCs w:val="24"/>
        </w:rPr>
        <w:t>la</w:t>
      </w:r>
      <w:r w:rsidRPr="00151DDD">
        <w:rPr>
          <w:rFonts w:ascii="Garamond" w:hAnsi="Garamond"/>
          <w:color w:val="auto"/>
          <w:sz w:val="24"/>
          <w:szCs w:val="24"/>
        </w:rPr>
        <w:t xml:space="preserve"> candidatura si dovranno allegare:</w:t>
      </w:r>
    </w:p>
    <w:p w14:paraId="50FDDF60" w14:textId="2B6998F5" w:rsidR="001519FC" w:rsidRPr="001519FC" w:rsidRDefault="001519FC" w:rsidP="00F6143B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una o più schede relative a ciascuna Malattia Rara/Gruppo per cui la Struttura si candida, comprensive del </w:t>
      </w:r>
      <w:r w:rsidRPr="00F6143B">
        <w:rPr>
          <w:rFonts w:ascii="Garamond" w:hAnsi="Garamond"/>
          <w:color w:val="auto"/>
          <w:sz w:val="24"/>
          <w:szCs w:val="24"/>
        </w:rPr>
        <w:t>modello 1</w:t>
      </w:r>
      <w:r>
        <w:rPr>
          <w:rFonts w:ascii="Garamond" w:hAnsi="Garamond"/>
          <w:color w:val="auto"/>
          <w:sz w:val="24"/>
          <w:szCs w:val="24"/>
        </w:rPr>
        <w:t xml:space="preserve"> (</w:t>
      </w:r>
      <w:r w:rsidRPr="009A50CC">
        <w:rPr>
          <w:rFonts w:ascii="Garamond" w:hAnsi="Garamond"/>
          <w:b/>
          <w:bCs/>
          <w:color w:val="auto"/>
          <w:sz w:val="24"/>
          <w:szCs w:val="24"/>
        </w:rPr>
        <w:t>PARTE B</w:t>
      </w:r>
      <w:r>
        <w:rPr>
          <w:rFonts w:ascii="Garamond" w:hAnsi="Garamond"/>
          <w:color w:val="auto"/>
          <w:sz w:val="24"/>
          <w:szCs w:val="24"/>
        </w:rPr>
        <w:t>)</w:t>
      </w:r>
      <w:r w:rsidRPr="00F6143B">
        <w:rPr>
          <w:rFonts w:ascii="Garamond" w:hAnsi="Garamond"/>
          <w:color w:val="auto"/>
          <w:sz w:val="24"/>
          <w:szCs w:val="24"/>
        </w:rPr>
        <w:t>;</w:t>
      </w:r>
    </w:p>
    <w:p w14:paraId="760A4180" w14:textId="7E1E6C51" w:rsidR="00F6143B" w:rsidRPr="00F6143B" w:rsidRDefault="00F6143B" w:rsidP="00F6143B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 xml:space="preserve">i </w:t>
      </w:r>
      <w:r w:rsidRPr="00A42C1E">
        <w:rPr>
          <w:rFonts w:ascii="Garamond" w:hAnsi="Garamond"/>
          <w:i/>
          <w:iCs/>
          <w:color w:val="auto"/>
          <w:sz w:val="24"/>
          <w:szCs w:val="24"/>
        </w:rPr>
        <w:t>curricula</w:t>
      </w:r>
      <w:r w:rsidRPr="00F6143B">
        <w:rPr>
          <w:rFonts w:ascii="Garamond" w:hAnsi="Garamond"/>
          <w:color w:val="auto"/>
          <w:sz w:val="24"/>
          <w:szCs w:val="24"/>
        </w:rPr>
        <w:t xml:space="preserve"> dei medici di riferimento</w:t>
      </w:r>
      <w:r w:rsidR="00151DDD">
        <w:rPr>
          <w:rFonts w:ascii="Garamond" w:hAnsi="Garamond"/>
          <w:color w:val="auto"/>
          <w:sz w:val="24"/>
          <w:szCs w:val="24"/>
        </w:rPr>
        <w:t xml:space="preserve"> (</w:t>
      </w:r>
      <w:r w:rsidR="001519FC">
        <w:rPr>
          <w:rFonts w:ascii="Garamond" w:hAnsi="Garamond"/>
          <w:color w:val="auto"/>
          <w:sz w:val="24"/>
          <w:szCs w:val="24"/>
        </w:rPr>
        <w:t xml:space="preserve">indicati nella </w:t>
      </w:r>
      <w:r w:rsidR="00151DDD" w:rsidRPr="009A50CC">
        <w:rPr>
          <w:rFonts w:ascii="Garamond" w:hAnsi="Garamond"/>
          <w:b/>
          <w:bCs/>
          <w:color w:val="auto"/>
          <w:sz w:val="24"/>
          <w:szCs w:val="24"/>
        </w:rPr>
        <w:t>PARTE B</w:t>
      </w:r>
      <w:r w:rsidR="00151DDD">
        <w:rPr>
          <w:rFonts w:ascii="Garamond" w:hAnsi="Garamond"/>
          <w:color w:val="auto"/>
          <w:sz w:val="24"/>
          <w:szCs w:val="24"/>
        </w:rPr>
        <w:t>)</w:t>
      </w:r>
      <w:r w:rsidRPr="00F6143B">
        <w:rPr>
          <w:rFonts w:ascii="Garamond" w:hAnsi="Garamond"/>
          <w:color w:val="auto"/>
          <w:sz w:val="24"/>
          <w:szCs w:val="24"/>
        </w:rPr>
        <w:t>, datati e firmati, con autorizzazione al trattamento dei dati personali e dichiarazione di veridicità;</w:t>
      </w:r>
    </w:p>
    <w:p w14:paraId="78E7EA77" w14:textId="77777777" w:rsidR="00F6143B" w:rsidRDefault="00F6143B" w:rsidP="00F6143B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>eventuale ulteriore documentazione.</w:t>
      </w:r>
    </w:p>
    <w:p w14:paraId="71E7EA4F" w14:textId="77777777" w:rsidR="001D7042" w:rsidRPr="00F6143B" w:rsidRDefault="001D7042" w:rsidP="001D7042">
      <w:pPr>
        <w:pStyle w:val="Paragrafoelenco"/>
        <w:tabs>
          <w:tab w:val="left" w:pos="284"/>
        </w:tabs>
        <w:spacing w:after="0" w:line="240" w:lineRule="auto"/>
        <w:ind w:left="776"/>
        <w:jc w:val="both"/>
        <w:rPr>
          <w:rFonts w:ascii="Garamond" w:hAnsi="Garamond"/>
          <w:color w:val="auto"/>
          <w:sz w:val="24"/>
          <w:szCs w:val="24"/>
        </w:rPr>
      </w:pPr>
    </w:p>
    <w:p w14:paraId="741AD868" w14:textId="77777777" w:rsidR="00F6143B" w:rsidRPr="00F6143B" w:rsidRDefault="00F6143B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44ED0465" w14:textId="16A73310" w:rsidR="00F6143B" w:rsidRPr="00F6143B" w:rsidRDefault="0096609F" w:rsidP="00F6143B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6609F">
        <w:rPr>
          <w:rFonts w:ascii="Garamond" w:hAnsi="Garamond"/>
          <w:color w:val="auto"/>
          <w:sz w:val="24"/>
          <w:szCs w:val="24"/>
        </w:rPr>
        <w:t>Le</w:t>
      </w:r>
      <w:r w:rsidR="00F6143B" w:rsidRPr="0096609F">
        <w:rPr>
          <w:rFonts w:ascii="Garamond" w:hAnsi="Garamond"/>
          <w:color w:val="auto"/>
          <w:sz w:val="24"/>
          <w:szCs w:val="24"/>
        </w:rPr>
        <w:t xml:space="preserve"> candidatur</w:t>
      </w:r>
      <w:r w:rsidRPr="0096609F">
        <w:rPr>
          <w:rFonts w:ascii="Garamond" w:hAnsi="Garamond"/>
          <w:color w:val="auto"/>
          <w:sz w:val="24"/>
          <w:szCs w:val="24"/>
        </w:rPr>
        <w:t xml:space="preserve">e </w:t>
      </w:r>
      <w:r w:rsidR="00F6143B" w:rsidRPr="0096609F">
        <w:rPr>
          <w:rFonts w:ascii="Garamond" w:hAnsi="Garamond"/>
          <w:color w:val="auto"/>
          <w:sz w:val="24"/>
          <w:szCs w:val="24"/>
        </w:rPr>
        <w:t>dev</w:t>
      </w:r>
      <w:r w:rsidRPr="0096609F">
        <w:rPr>
          <w:rFonts w:ascii="Garamond" w:hAnsi="Garamond"/>
          <w:color w:val="auto"/>
          <w:sz w:val="24"/>
          <w:szCs w:val="24"/>
        </w:rPr>
        <w:t>ono</w:t>
      </w:r>
      <w:r w:rsidR="00F6143B" w:rsidRPr="0096609F">
        <w:rPr>
          <w:rFonts w:ascii="Garamond" w:hAnsi="Garamond"/>
          <w:color w:val="auto"/>
          <w:sz w:val="24"/>
          <w:szCs w:val="24"/>
        </w:rPr>
        <w:t xml:space="preserve"> essere indirizzat</w:t>
      </w:r>
      <w:r w:rsidRPr="0096609F">
        <w:rPr>
          <w:rFonts w:ascii="Garamond" w:hAnsi="Garamond"/>
          <w:color w:val="auto"/>
          <w:sz w:val="24"/>
          <w:szCs w:val="24"/>
        </w:rPr>
        <w:t>e</w:t>
      </w:r>
      <w:r w:rsidR="00F6143B" w:rsidRPr="0096609F">
        <w:rPr>
          <w:rFonts w:ascii="Garamond" w:hAnsi="Garamond"/>
          <w:color w:val="auto"/>
          <w:sz w:val="24"/>
          <w:szCs w:val="24"/>
        </w:rPr>
        <w:t xml:space="preserve"> a</w:t>
      </w:r>
      <w:r w:rsidR="00F6143B" w:rsidRPr="00F6143B">
        <w:rPr>
          <w:rFonts w:ascii="Garamond" w:hAnsi="Garamond"/>
          <w:color w:val="auto"/>
          <w:sz w:val="24"/>
          <w:szCs w:val="24"/>
        </w:rPr>
        <w:t>:</w:t>
      </w:r>
    </w:p>
    <w:p w14:paraId="53CE5ED9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2F19819A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F6143B">
        <w:rPr>
          <w:rFonts w:ascii="Garamond" w:hAnsi="Garamond"/>
          <w:b/>
          <w:bCs/>
          <w:color w:val="auto"/>
          <w:sz w:val="24"/>
          <w:szCs w:val="24"/>
        </w:rPr>
        <w:t>Regione Lombardia - Direzione Generale Welfare</w:t>
      </w:r>
    </w:p>
    <w:p w14:paraId="008DB176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>U.O. Polo Ospedaliero</w:t>
      </w:r>
    </w:p>
    <w:p w14:paraId="56DDBE67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1" w:history="1">
        <w:r w:rsidRPr="00F951F1">
          <w:rPr>
            <w:rStyle w:val="Collegamentoipertestuale"/>
            <w:rFonts w:ascii="Garamond" w:hAnsi="Garamond"/>
            <w:color w:val="548DD4" w:themeColor="text2" w:themeTint="99"/>
            <w:sz w:val="24"/>
            <w:szCs w:val="24"/>
          </w:rPr>
          <w:t>welfare@pec.regione.lombardia.it</w:t>
        </w:r>
      </w:hyperlink>
    </w:p>
    <w:p w14:paraId="13DE5AA6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54486074" w14:textId="7388B071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>e trasmess</w:t>
      </w:r>
      <w:r w:rsidR="0096609F">
        <w:rPr>
          <w:rFonts w:ascii="Garamond" w:hAnsi="Garamond"/>
          <w:color w:val="auto"/>
          <w:sz w:val="24"/>
          <w:szCs w:val="24"/>
        </w:rPr>
        <w:t>e</w:t>
      </w:r>
      <w:r w:rsidRPr="00F6143B">
        <w:rPr>
          <w:rFonts w:ascii="Garamond" w:hAnsi="Garamond"/>
          <w:color w:val="auto"/>
          <w:sz w:val="24"/>
          <w:szCs w:val="24"/>
        </w:rPr>
        <w:t xml:space="preserve"> per conoscenza a:</w:t>
      </w:r>
    </w:p>
    <w:p w14:paraId="77A92D49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303B3FFC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b/>
          <w:bCs/>
          <w:color w:val="auto"/>
          <w:sz w:val="24"/>
          <w:szCs w:val="24"/>
        </w:rPr>
        <w:t>Centro di Coordinamento della Rete regionale malattie rare</w:t>
      </w:r>
    </w:p>
    <w:p w14:paraId="6C1260C4" w14:textId="77777777" w:rsidR="00F6143B" w:rsidRPr="00F6143B" w:rsidRDefault="00F6143B" w:rsidP="00F6143B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F6143B">
        <w:rPr>
          <w:rFonts w:ascii="Garamond" w:hAnsi="Garamond"/>
          <w:color w:val="auto"/>
          <w:sz w:val="24"/>
          <w:szCs w:val="24"/>
        </w:rPr>
        <w:t>Istituto di Ricerche Farmacologiche Mario Negri IRCCS</w:t>
      </w:r>
    </w:p>
    <w:p w14:paraId="18171E37" w14:textId="77777777" w:rsidR="00F6143B" w:rsidRPr="00F951F1" w:rsidRDefault="00F6143B" w:rsidP="00F6143B">
      <w:pPr>
        <w:spacing w:after="0" w:line="240" w:lineRule="auto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hyperlink r:id="rId12" w:history="1">
        <w:r w:rsidRPr="00F951F1">
          <w:rPr>
            <w:rStyle w:val="Collegamentoipertestuale"/>
            <w:rFonts w:ascii="Garamond" w:hAnsi="Garamond"/>
            <w:color w:val="548DD4" w:themeColor="text2" w:themeTint="99"/>
            <w:sz w:val="24"/>
            <w:szCs w:val="24"/>
          </w:rPr>
          <w:t>malattierare@pec.marionegri.it</w:t>
        </w:r>
      </w:hyperlink>
    </w:p>
    <w:p w14:paraId="76892D65" w14:textId="77777777" w:rsidR="00F6143B" w:rsidRPr="00F6143B" w:rsidRDefault="00F6143B" w:rsidP="00520D87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F332CC2" w14:textId="77777777" w:rsidR="002755B9" w:rsidRPr="00F6143B" w:rsidRDefault="002755B9" w:rsidP="00350AC2">
      <w:pPr>
        <w:spacing w:after="0" w:line="240" w:lineRule="auto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</w:p>
    <w:sectPr w:rsidR="002755B9" w:rsidRPr="00F6143B" w:rsidSect="009567AE">
      <w:headerReference w:type="default" r:id="rId13"/>
      <w:footerReference w:type="default" r:id="rId14"/>
      <w:pgSz w:w="11906" w:h="16838"/>
      <w:pgMar w:top="720" w:right="720" w:bottom="720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E4DF8" w14:textId="77777777" w:rsidR="006A1DEC" w:rsidRDefault="006A1DEC">
      <w:pPr>
        <w:spacing w:after="0" w:line="240" w:lineRule="auto"/>
      </w:pPr>
      <w:r>
        <w:separator/>
      </w:r>
    </w:p>
  </w:endnote>
  <w:endnote w:type="continuationSeparator" w:id="0">
    <w:p w14:paraId="5280869B" w14:textId="77777777" w:rsidR="006A1DEC" w:rsidRDefault="006A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8D91" w14:textId="16FB04E9" w:rsidR="001A36FA" w:rsidRPr="00A95217" w:rsidRDefault="00350AC2" w:rsidP="00A95217">
    <w:pPr>
      <w:tabs>
        <w:tab w:val="center" w:pos="4550"/>
        <w:tab w:val="left" w:pos="5818"/>
      </w:tabs>
      <w:ind w:right="260"/>
      <w:jc w:val="right"/>
      <w:rPr>
        <w:rFonts w:ascii="Garamond" w:hAnsi="Garamond"/>
        <w:b/>
        <w:bCs/>
        <w:i/>
        <w:iCs/>
        <w:color w:val="404040" w:themeColor="text1" w:themeTint="BF"/>
        <w:sz w:val="18"/>
        <w:szCs w:val="18"/>
      </w:rPr>
    </w:pPr>
    <w:r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>Modulo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 xml:space="preserve"> per la candidatura a </w:t>
    </w:r>
    <w:r w:rsidR="000E2795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>S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>truttura riabilitativa specialistica per l</w:t>
    </w:r>
    <w:r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>e malattie rare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 xml:space="preserve"> </w:t>
    </w:r>
    <w:r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 xml:space="preserve">- PARTE A - 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 xml:space="preserve">Pag. 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fldChar w:fldCharType="begin"/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instrText>PAGE   \* MERGEFORMAT</w:instrTex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fldChar w:fldCharType="separate"/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>1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fldChar w:fldCharType="end"/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 xml:space="preserve"> | 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fldChar w:fldCharType="begin"/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instrText>NUMPAGES  \* Arabic  \* MERGEFORMAT</w:instrTex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fldChar w:fldCharType="separate"/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t>1</w:t>
    </w:r>
    <w:r w:rsidR="00DE440A" w:rsidRPr="00A95217">
      <w:rPr>
        <w:rStyle w:val="Enfasiintensa"/>
        <w:rFonts w:ascii="Garamond" w:hAnsi="Garamond"/>
        <w:b/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4938" w14:textId="77777777" w:rsidR="006A1DEC" w:rsidRDefault="006A1DEC">
      <w:pPr>
        <w:spacing w:after="0" w:line="240" w:lineRule="auto"/>
      </w:pPr>
      <w:r>
        <w:separator/>
      </w:r>
    </w:p>
  </w:footnote>
  <w:footnote w:type="continuationSeparator" w:id="0">
    <w:p w14:paraId="14ADC01C" w14:textId="77777777" w:rsidR="006A1DEC" w:rsidRDefault="006A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6F1E" w14:textId="6B35C4F1" w:rsidR="002822C6" w:rsidRDefault="002822C6">
    <w:pPr>
      <w:pStyle w:val="Intestazione"/>
      <w:rPr>
        <w:color w:val="auto"/>
      </w:rPr>
    </w:pPr>
  </w:p>
  <w:p w14:paraId="01EACA2A" w14:textId="77777777" w:rsidR="002822C6" w:rsidRDefault="002822C6">
    <w:pPr>
      <w:pStyle w:val="Intestazione"/>
    </w:pPr>
  </w:p>
  <w:p w14:paraId="275A4EE7" w14:textId="77777777" w:rsidR="002822C6" w:rsidRDefault="002822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52" style="width:10.5pt;height:13.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 id="_x0000_i1053" style="width:13.5pt;height:13.5pt" coordsize="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 w15:restartNumberingAfterBreak="0">
    <w:nsid w:val="058A341F"/>
    <w:multiLevelType w:val="hybridMultilevel"/>
    <w:tmpl w:val="A32C4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2D52"/>
    <w:multiLevelType w:val="multilevel"/>
    <w:tmpl w:val="AA7267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F0B6A"/>
    <w:multiLevelType w:val="hybridMultilevel"/>
    <w:tmpl w:val="AE44E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0AFF"/>
    <w:multiLevelType w:val="multilevel"/>
    <w:tmpl w:val="0D56F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3BE20041"/>
    <w:multiLevelType w:val="multilevel"/>
    <w:tmpl w:val="F800C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6D5"/>
    <w:multiLevelType w:val="multilevel"/>
    <w:tmpl w:val="757C85AA"/>
    <w:lvl w:ilvl="0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74D"/>
    <w:multiLevelType w:val="multilevel"/>
    <w:tmpl w:val="119A9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66868D7"/>
    <w:multiLevelType w:val="hybridMultilevel"/>
    <w:tmpl w:val="B1441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47D8"/>
    <w:multiLevelType w:val="hybridMultilevel"/>
    <w:tmpl w:val="C3C4CCE6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95781654">
    <w:abstractNumId w:val="4"/>
  </w:num>
  <w:num w:numId="2" w16cid:durableId="45572360">
    <w:abstractNumId w:val="5"/>
  </w:num>
  <w:num w:numId="3" w16cid:durableId="2110275658">
    <w:abstractNumId w:val="1"/>
  </w:num>
  <w:num w:numId="4" w16cid:durableId="1840078812">
    <w:abstractNumId w:val="3"/>
  </w:num>
  <w:num w:numId="5" w16cid:durableId="1814784528">
    <w:abstractNumId w:val="6"/>
  </w:num>
  <w:num w:numId="6" w16cid:durableId="951472329">
    <w:abstractNumId w:val="7"/>
  </w:num>
  <w:num w:numId="7" w16cid:durableId="172889798">
    <w:abstractNumId w:val="2"/>
  </w:num>
  <w:num w:numId="8" w16cid:durableId="72515081">
    <w:abstractNumId w:val="0"/>
  </w:num>
  <w:num w:numId="9" w16cid:durableId="191262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12"/>
    <w:rsid w:val="000027CC"/>
    <w:rsid w:val="000052D5"/>
    <w:rsid w:val="00021149"/>
    <w:rsid w:val="00026221"/>
    <w:rsid w:val="000305B1"/>
    <w:rsid w:val="000318D6"/>
    <w:rsid w:val="00045FE2"/>
    <w:rsid w:val="000771D5"/>
    <w:rsid w:val="000803C0"/>
    <w:rsid w:val="00081D12"/>
    <w:rsid w:val="00086736"/>
    <w:rsid w:val="0009159F"/>
    <w:rsid w:val="00091DD5"/>
    <w:rsid w:val="000962FD"/>
    <w:rsid w:val="0009787E"/>
    <w:rsid w:val="000978AD"/>
    <w:rsid w:val="000A0393"/>
    <w:rsid w:val="000B261B"/>
    <w:rsid w:val="000B363C"/>
    <w:rsid w:val="000B778B"/>
    <w:rsid w:val="000C1571"/>
    <w:rsid w:val="000C3359"/>
    <w:rsid w:val="000C5B1B"/>
    <w:rsid w:val="000C6947"/>
    <w:rsid w:val="000E19D5"/>
    <w:rsid w:val="000E1E97"/>
    <w:rsid w:val="000E2795"/>
    <w:rsid w:val="000F48AA"/>
    <w:rsid w:val="001004F3"/>
    <w:rsid w:val="00112921"/>
    <w:rsid w:val="001224CA"/>
    <w:rsid w:val="001270C8"/>
    <w:rsid w:val="001308FB"/>
    <w:rsid w:val="00134546"/>
    <w:rsid w:val="001404D9"/>
    <w:rsid w:val="001519FC"/>
    <w:rsid w:val="00151BA5"/>
    <w:rsid w:val="00151DDD"/>
    <w:rsid w:val="00154BEE"/>
    <w:rsid w:val="00181181"/>
    <w:rsid w:val="00191BB4"/>
    <w:rsid w:val="001A36FA"/>
    <w:rsid w:val="001A3A65"/>
    <w:rsid w:val="001A5FF1"/>
    <w:rsid w:val="001B30C9"/>
    <w:rsid w:val="001B42FE"/>
    <w:rsid w:val="001C1871"/>
    <w:rsid w:val="001C18C4"/>
    <w:rsid w:val="001C6ED2"/>
    <w:rsid w:val="001C6F9F"/>
    <w:rsid w:val="001D7042"/>
    <w:rsid w:val="001E21BF"/>
    <w:rsid w:val="001E3F16"/>
    <w:rsid w:val="002042E9"/>
    <w:rsid w:val="00205DA7"/>
    <w:rsid w:val="00221EAB"/>
    <w:rsid w:val="00222863"/>
    <w:rsid w:val="002304EC"/>
    <w:rsid w:val="00232801"/>
    <w:rsid w:val="0023352E"/>
    <w:rsid w:val="00235AD6"/>
    <w:rsid w:val="00240CBA"/>
    <w:rsid w:val="0025237F"/>
    <w:rsid w:val="002556B0"/>
    <w:rsid w:val="002558A4"/>
    <w:rsid w:val="002755B9"/>
    <w:rsid w:val="002822C6"/>
    <w:rsid w:val="00283A45"/>
    <w:rsid w:val="00284565"/>
    <w:rsid w:val="00287256"/>
    <w:rsid w:val="0029237B"/>
    <w:rsid w:val="0029283A"/>
    <w:rsid w:val="002A4E55"/>
    <w:rsid w:val="002A62F3"/>
    <w:rsid w:val="002B5241"/>
    <w:rsid w:val="002B5D4D"/>
    <w:rsid w:val="002C6700"/>
    <w:rsid w:val="002D194E"/>
    <w:rsid w:val="002E5E2F"/>
    <w:rsid w:val="00320B64"/>
    <w:rsid w:val="00326E78"/>
    <w:rsid w:val="00334BBF"/>
    <w:rsid w:val="003474F9"/>
    <w:rsid w:val="00350AC2"/>
    <w:rsid w:val="00353282"/>
    <w:rsid w:val="00391A8C"/>
    <w:rsid w:val="003926E3"/>
    <w:rsid w:val="00397171"/>
    <w:rsid w:val="003B462D"/>
    <w:rsid w:val="003B4671"/>
    <w:rsid w:val="003C1FCB"/>
    <w:rsid w:val="003D7904"/>
    <w:rsid w:val="003E41C7"/>
    <w:rsid w:val="003F1B24"/>
    <w:rsid w:val="00401DB2"/>
    <w:rsid w:val="00403CD4"/>
    <w:rsid w:val="0041175F"/>
    <w:rsid w:val="00412D6D"/>
    <w:rsid w:val="00416B65"/>
    <w:rsid w:val="004213D0"/>
    <w:rsid w:val="00425A10"/>
    <w:rsid w:val="00427E34"/>
    <w:rsid w:val="00432D6B"/>
    <w:rsid w:val="0043751B"/>
    <w:rsid w:val="00437DD5"/>
    <w:rsid w:val="0044551D"/>
    <w:rsid w:val="0045491D"/>
    <w:rsid w:val="00475D0E"/>
    <w:rsid w:val="004766C4"/>
    <w:rsid w:val="00485CB0"/>
    <w:rsid w:val="004977A7"/>
    <w:rsid w:val="004A2E74"/>
    <w:rsid w:val="004A60FD"/>
    <w:rsid w:val="004B0E9A"/>
    <w:rsid w:val="004B1967"/>
    <w:rsid w:val="004C7A86"/>
    <w:rsid w:val="004D0497"/>
    <w:rsid w:val="004D211B"/>
    <w:rsid w:val="004D5DC3"/>
    <w:rsid w:val="004D6182"/>
    <w:rsid w:val="004E114E"/>
    <w:rsid w:val="00513B96"/>
    <w:rsid w:val="005147ED"/>
    <w:rsid w:val="00520D87"/>
    <w:rsid w:val="00535758"/>
    <w:rsid w:val="0054071D"/>
    <w:rsid w:val="00541553"/>
    <w:rsid w:val="005443E7"/>
    <w:rsid w:val="005516AF"/>
    <w:rsid w:val="005536CB"/>
    <w:rsid w:val="00555185"/>
    <w:rsid w:val="00556B02"/>
    <w:rsid w:val="005661F2"/>
    <w:rsid w:val="00580B45"/>
    <w:rsid w:val="0058285F"/>
    <w:rsid w:val="005A008F"/>
    <w:rsid w:val="005A0CA3"/>
    <w:rsid w:val="005B1C49"/>
    <w:rsid w:val="005B339E"/>
    <w:rsid w:val="005B4220"/>
    <w:rsid w:val="005D5845"/>
    <w:rsid w:val="005E1716"/>
    <w:rsid w:val="005F5E50"/>
    <w:rsid w:val="00632277"/>
    <w:rsid w:val="00634D06"/>
    <w:rsid w:val="006360A3"/>
    <w:rsid w:val="00641086"/>
    <w:rsid w:val="0064377E"/>
    <w:rsid w:val="00643BAA"/>
    <w:rsid w:val="00646E05"/>
    <w:rsid w:val="006470EE"/>
    <w:rsid w:val="006506BC"/>
    <w:rsid w:val="006507A3"/>
    <w:rsid w:val="00652119"/>
    <w:rsid w:val="00657995"/>
    <w:rsid w:val="00666542"/>
    <w:rsid w:val="00676C21"/>
    <w:rsid w:val="00680569"/>
    <w:rsid w:val="006A1DEC"/>
    <w:rsid w:val="006A1F0B"/>
    <w:rsid w:val="006B0B4F"/>
    <w:rsid w:val="006C054A"/>
    <w:rsid w:val="006C5747"/>
    <w:rsid w:val="006D0410"/>
    <w:rsid w:val="006D0668"/>
    <w:rsid w:val="006E69C3"/>
    <w:rsid w:val="006E6E56"/>
    <w:rsid w:val="006F3C12"/>
    <w:rsid w:val="0070330B"/>
    <w:rsid w:val="00720A19"/>
    <w:rsid w:val="00726992"/>
    <w:rsid w:val="00731D9B"/>
    <w:rsid w:val="00736CCD"/>
    <w:rsid w:val="0076759A"/>
    <w:rsid w:val="007708F7"/>
    <w:rsid w:val="0078798E"/>
    <w:rsid w:val="007A136D"/>
    <w:rsid w:val="007A2E72"/>
    <w:rsid w:val="007A5C90"/>
    <w:rsid w:val="007B0C63"/>
    <w:rsid w:val="007C4EE5"/>
    <w:rsid w:val="007D0984"/>
    <w:rsid w:val="007D3337"/>
    <w:rsid w:val="007D6E6A"/>
    <w:rsid w:val="007E0BA3"/>
    <w:rsid w:val="007F078B"/>
    <w:rsid w:val="007F2ECC"/>
    <w:rsid w:val="007F459F"/>
    <w:rsid w:val="007F64C1"/>
    <w:rsid w:val="0080504D"/>
    <w:rsid w:val="008166F2"/>
    <w:rsid w:val="008213B4"/>
    <w:rsid w:val="00835CB2"/>
    <w:rsid w:val="00847176"/>
    <w:rsid w:val="0085139E"/>
    <w:rsid w:val="008531FD"/>
    <w:rsid w:val="008572B2"/>
    <w:rsid w:val="00864A1F"/>
    <w:rsid w:val="008669B8"/>
    <w:rsid w:val="00866C09"/>
    <w:rsid w:val="00871B7F"/>
    <w:rsid w:val="0087296E"/>
    <w:rsid w:val="0087575B"/>
    <w:rsid w:val="00877F4E"/>
    <w:rsid w:val="008818D4"/>
    <w:rsid w:val="0088694B"/>
    <w:rsid w:val="00896258"/>
    <w:rsid w:val="00897AE7"/>
    <w:rsid w:val="008A25C8"/>
    <w:rsid w:val="008A31F1"/>
    <w:rsid w:val="008B44D9"/>
    <w:rsid w:val="008C351B"/>
    <w:rsid w:val="008D672A"/>
    <w:rsid w:val="008D6FD7"/>
    <w:rsid w:val="008F272B"/>
    <w:rsid w:val="00906559"/>
    <w:rsid w:val="00914B64"/>
    <w:rsid w:val="00920E42"/>
    <w:rsid w:val="00924236"/>
    <w:rsid w:val="00924290"/>
    <w:rsid w:val="009250DC"/>
    <w:rsid w:val="0093518D"/>
    <w:rsid w:val="00935AA6"/>
    <w:rsid w:val="009567AE"/>
    <w:rsid w:val="00957535"/>
    <w:rsid w:val="009620AA"/>
    <w:rsid w:val="0096609F"/>
    <w:rsid w:val="0096770E"/>
    <w:rsid w:val="0097400E"/>
    <w:rsid w:val="0098404D"/>
    <w:rsid w:val="00995A4D"/>
    <w:rsid w:val="009A1493"/>
    <w:rsid w:val="009A50CC"/>
    <w:rsid w:val="009B28D5"/>
    <w:rsid w:val="009B5382"/>
    <w:rsid w:val="009C3053"/>
    <w:rsid w:val="009C73E8"/>
    <w:rsid w:val="009D263D"/>
    <w:rsid w:val="009D7968"/>
    <w:rsid w:val="009E1495"/>
    <w:rsid w:val="009E35B0"/>
    <w:rsid w:val="009F6269"/>
    <w:rsid w:val="009F63AE"/>
    <w:rsid w:val="009F63C4"/>
    <w:rsid w:val="00A00607"/>
    <w:rsid w:val="00A05EE6"/>
    <w:rsid w:val="00A07A25"/>
    <w:rsid w:val="00A10FD3"/>
    <w:rsid w:val="00A202ED"/>
    <w:rsid w:val="00A22C2D"/>
    <w:rsid w:val="00A23C18"/>
    <w:rsid w:val="00A247CC"/>
    <w:rsid w:val="00A24ED1"/>
    <w:rsid w:val="00A41A78"/>
    <w:rsid w:val="00A42C1E"/>
    <w:rsid w:val="00A54950"/>
    <w:rsid w:val="00A63237"/>
    <w:rsid w:val="00A70E73"/>
    <w:rsid w:val="00A71BBE"/>
    <w:rsid w:val="00A72AC4"/>
    <w:rsid w:val="00A74ACA"/>
    <w:rsid w:val="00A83440"/>
    <w:rsid w:val="00A86E2E"/>
    <w:rsid w:val="00A90049"/>
    <w:rsid w:val="00A9125F"/>
    <w:rsid w:val="00A95217"/>
    <w:rsid w:val="00AA0F8F"/>
    <w:rsid w:val="00AC0823"/>
    <w:rsid w:val="00AC366A"/>
    <w:rsid w:val="00AC48BD"/>
    <w:rsid w:val="00AD1A64"/>
    <w:rsid w:val="00AD20A0"/>
    <w:rsid w:val="00AD6E87"/>
    <w:rsid w:val="00AE0326"/>
    <w:rsid w:val="00AE41C9"/>
    <w:rsid w:val="00AE6BC3"/>
    <w:rsid w:val="00AF0B92"/>
    <w:rsid w:val="00AF1C51"/>
    <w:rsid w:val="00AF6AED"/>
    <w:rsid w:val="00B044C2"/>
    <w:rsid w:val="00B2449F"/>
    <w:rsid w:val="00B3388C"/>
    <w:rsid w:val="00B36B3E"/>
    <w:rsid w:val="00B37A5E"/>
    <w:rsid w:val="00B527E6"/>
    <w:rsid w:val="00B537CD"/>
    <w:rsid w:val="00B72799"/>
    <w:rsid w:val="00B841B6"/>
    <w:rsid w:val="00BA78ED"/>
    <w:rsid w:val="00BB134E"/>
    <w:rsid w:val="00BB1A09"/>
    <w:rsid w:val="00BB1AD0"/>
    <w:rsid w:val="00BD6F47"/>
    <w:rsid w:val="00C01984"/>
    <w:rsid w:val="00C04601"/>
    <w:rsid w:val="00C05906"/>
    <w:rsid w:val="00C345F3"/>
    <w:rsid w:val="00C34F3B"/>
    <w:rsid w:val="00C37740"/>
    <w:rsid w:val="00C4248B"/>
    <w:rsid w:val="00C47AD4"/>
    <w:rsid w:val="00C50C10"/>
    <w:rsid w:val="00C5329C"/>
    <w:rsid w:val="00C637D9"/>
    <w:rsid w:val="00C6654D"/>
    <w:rsid w:val="00C953BA"/>
    <w:rsid w:val="00CA12CA"/>
    <w:rsid w:val="00CA1860"/>
    <w:rsid w:val="00CA3D4E"/>
    <w:rsid w:val="00CA5011"/>
    <w:rsid w:val="00CB2FBB"/>
    <w:rsid w:val="00CB393D"/>
    <w:rsid w:val="00CB472E"/>
    <w:rsid w:val="00CD2C5F"/>
    <w:rsid w:val="00CE7EE4"/>
    <w:rsid w:val="00D02E62"/>
    <w:rsid w:val="00D1367A"/>
    <w:rsid w:val="00D31145"/>
    <w:rsid w:val="00D318F9"/>
    <w:rsid w:val="00D43F87"/>
    <w:rsid w:val="00D4451D"/>
    <w:rsid w:val="00D55BF1"/>
    <w:rsid w:val="00D56F9E"/>
    <w:rsid w:val="00D63567"/>
    <w:rsid w:val="00D676BE"/>
    <w:rsid w:val="00D72AA1"/>
    <w:rsid w:val="00D72E47"/>
    <w:rsid w:val="00D753C4"/>
    <w:rsid w:val="00D763D3"/>
    <w:rsid w:val="00D82FAF"/>
    <w:rsid w:val="00D83D28"/>
    <w:rsid w:val="00D84905"/>
    <w:rsid w:val="00D960CC"/>
    <w:rsid w:val="00DA2A18"/>
    <w:rsid w:val="00DB1B5E"/>
    <w:rsid w:val="00DB2B33"/>
    <w:rsid w:val="00DB4037"/>
    <w:rsid w:val="00DC63B7"/>
    <w:rsid w:val="00DC7233"/>
    <w:rsid w:val="00DE27B8"/>
    <w:rsid w:val="00DE440A"/>
    <w:rsid w:val="00DE7263"/>
    <w:rsid w:val="00DE7E2E"/>
    <w:rsid w:val="00DF1C38"/>
    <w:rsid w:val="00DF1FDE"/>
    <w:rsid w:val="00DF4C6E"/>
    <w:rsid w:val="00DF7C02"/>
    <w:rsid w:val="00E13F57"/>
    <w:rsid w:val="00E23806"/>
    <w:rsid w:val="00E418E9"/>
    <w:rsid w:val="00E54A89"/>
    <w:rsid w:val="00E55A57"/>
    <w:rsid w:val="00E60DF5"/>
    <w:rsid w:val="00E65246"/>
    <w:rsid w:val="00E65C9B"/>
    <w:rsid w:val="00E678E5"/>
    <w:rsid w:val="00E72E39"/>
    <w:rsid w:val="00E800E8"/>
    <w:rsid w:val="00E84B8E"/>
    <w:rsid w:val="00E87C76"/>
    <w:rsid w:val="00E9293C"/>
    <w:rsid w:val="00EB2608"/>
    <w:rsid w:val="00EC336A"/>
    <w:rsid w:val="00EC3884"/>
    <w:rsid w:val="00EC5EB4"/>
    <w:rsid w:val="00ED01B5"/>
    <w:rsid w:val="00ED4043"/>
    <w:rsid w:val="00ED590B"/>
    <w:rsid w:val="00EF5DEE"/>
    <w:rsid w:val="00F121EF"/>
    <w:rsid w:val="00F20761"/>
    <w:rsid w:val="00F26033"/>
    <w:rsid w:val="00F27447"/>
    <w:rsid w:val="00F320E3"/>
    <w:rsid w:val="00F32D6F"/>
    <w:rsid w:val="00F33499"/>
    <w:rsid w:val="00F5299C"/>
    <w:rsid w:val="00F54563"/>
    <w:rsid w:val="00F6143B"/>
    <w:rsid w:val="00F72689"/>
    <w:rsid w:val="00F7319E"/>
    <w:rsid w:val="00F83B15"/>
    <w:rsid w:val="00F8650C"/>
    <w:rsid w:val="00F86AF4"/>
    <w:rsid w:val="00F90C1F"/>
    <w:rsid w:val="00F951F1"/>
    <w:rsid w:val="00FA5075"/>
    <w:rsid w:val="00FC2093"/>
    <w:rsid w:val="00FC26E2"/>
    <w:rsid w:val="00FC3893"/>
    <w:rsid w:val="00FD65BC"/>
    <w:rsid w:val="00FE3B2A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2"/>
    </o:shapelayout>
  </w:shapeDefaults>
  <w:decimalSymbol w:val=","/>
  <w:listSeparator w:val=";"/>
  <w14:docId w14:val="12077D3E"/>
  <w15:docId w15:val="{3150C8D9-CA39-43EA-9322-246D23C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Titolo1">
    <w:name w:val="heading 1"/>
    <w:basedOn w:val="Titolo"/>
    <w:link w:val="Titolo1Carattere"/>
    <w:uiPriority w:val="99"/>
    <w:qFormat/>
    <w:rsid w:val="00F54563"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rsid w:val="00F54563"/>
    <w:pPr>
      <w:outlineLvl w:val="1"/>
    </w:pPr>
  </w:style>
  <w:style w:type="paragraph" w:styleId="Titolo3">
    <w:name w:val="heading 3"/>
    <w:basedOn w:val="Titolo"/>
    <w:link w:val="Titolo3Carattere"/>
    <w:uiPriority w:val="99"/>
    <w:qFormat/>
    <w:rsid w:val="00F54563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B6D66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0B6D66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0B6D66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customStyle="1" w:styleId="BodyTextChar">
    <w:name w:val="Body Text Char"/>
    <w:link w:val="Corpodeltesto1"/>
    <w:uiPriority w:val="99"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F54563"/>
  </w:style>
  <w:style w:type="character" w:customStyle="1" w:styleId="ListLabel2">
    <w:name w:val="ListLabel 2"/>
    <w:uiPriority w:val="99"/>
    <w:rsid w:val="00F54563"/>
  </w:style>
  <w:style w:type="character" w:customStyle="1" w:styleId="ListLabel3">
    <w:name w:val="ListLabel 3"/>
    <w:uiPriority w:val="99"/>
    <w:rsid w:val="00F54563"/>
  </w:style>
  <w:style w:type="character" w:customStyle="1" w:styleId="ListLabel4">
    <w:name w:val="ListLabel 4"/>
    <w:uiPriority w:val="99"/>
    <w:rsid w:val="00F54563"/>
  </w:style>
  <w:style w:type="character" w:customStyle="1" w:styleId="ListLabel5">
    <w:name w:val="ListLabel 5"/>
    <w:uiPriority w:val="99"/>
    <w:rsid w:val="00F54563"/>
  </w:style>
  <w:style w:type="character" w:customStyle="1" w:styleId="ListLabel6">
    <w:name w:val="ListLabel 6"/>
    <w:uiPriority w:val="99"/>
    <w:rsid w:val="00F54563"/>
  </w:style>
  <w:style w:type="paragraph" w:styleId="Titolo">
    <w:name w:val="Title"/>
    <w:basedOn w:val="Normale"/>
    <w:next w:val="Corpodeltesto1"/>
    <w:link w:val="TitoloCarattere"/>
    <w:uiPriority w:val="99"/>
    <w:qFormat/>
    <w:rsid w:val="00F545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0B6D6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customStyle="1" w:styleId="Corpodeltesto1">
    <w:name w:val="Corpo del testo1"/>
    <w:basedOn w:val="Normale"/>
    <w:link w:val="Body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deltesto1"/>
    <w:uiPriority w:val="99"/>
    <w:rsid w:val="00F54563"/>
    <w:rPr>
      <w:rFonts w:cs="Mangal"/>
    </w:rPr>
  </w:style>
  <w:style w:type="paragraph" w:styleId="Didascalia">
    <w:name w:val="caption"/>
    <w:basedOn w:val="Normale"/>
    <w:uiPriority w:val="99"/>
    <w:qFormat/>
    <w:rsid w:val="00F545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F5456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0B6D66"/>
    <w:rPr>
      <w:rFonts w:cs="Calibri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0B6D66"/>
    <w:rPr>
      <w:rFonts w:cs="Calibri"/>
      <w:color w:val="00000A"/>
      <w:lang w:eastAsia="en-US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B6D66"/>
    <w:rPr>
      <w:rFonts w:ascii="Times New Roman" w:hAnsi="Times New Roman" w:cs="Calibri"/>
      <w:color w:val="00000A"/>
      <w:sz w:val="0"/>
      <w:szCs w:val="0"/>
      <w:lang w:eastAsia="en-US"/>
    </w:rPr>
  </w:style>
  <w:style w:type="paragraph" w:customStyle="1" w:styleId="Default">
    <w:name w:val="Default"/>
    <w:uiPriority w:val="99"/>
    <w:pPr>
      <w:suppressAutoHyphens/>
    </w:pPr>
    <w:rPr>
      <w:rFonts w:ascii="DecimaWE" w:hAnsi="DecimaWE" w:cs="DecimaWE"/>
      <w:color w:val="000000"/>
      <w:sz w:val="24"/>
      <w:szCs w:val="24"/>
      <w:lang w:eastAsia="en-US"/>
    </w:rPr>
  </w:style>
  <w:style w:type="paragraph" w:styleId="Citazione">
    <w:name w:val="Quote"/>
    <w:basedOn w:val="Normale"/>
    <w:link w:val="CitazioneCarattere"/>
    <w:uiPriority w:val="99"/>
    <w:qFormat/>
    <w:rsid w:val="00F54563"/>
  </w:style>
  <w:style w:type="character" w:customStyle="1" w:styleId="CitazioneCarattere">
    <w:name w:val="Citazione Carattere"/>
    <w:link w:val="Citazione"/>
    <w:uiPriority w:val="29"/>
    <w:rsid w:val="000B6D66"/>
    <w:rPr>
      <w:rFonts w:cs="Calibri"/>
      <w:i/>
      <w:iCs/>
      <w:color w:val="000000"/>
      <w:lang w:eastAsia="en-US"/>
    </w:rPr>
  </w:style>
  <w:style w:type="paragraph" w:customStyle="1" w:styleId="Titoloprincipale">
    <w:name w:val="Titolo principale"/>
    <w:basedOn w:val="Titolo"/>
    <w:uiPriority w:val="99"/>
    <w:rsid w:val="00F54563"/>
  </w:style>
  <w:style w:type="paragraph" w:styleId="Sottotitolo">
    <w:name w:val="Subtitle"/>
    <w:basedOn w:val="Titolo"/>
    <w:link w:val="SottotitoloCarattere"/>
    <w:uiPriority w:val="99"/>
    <w:qFormat/>
    <w:rsid w:val="00F54563"/>
  </w:style>
  <w:style w:type="character" w:customStyle="1" w:styleId="SottotitoloCarattere">
    <w:name w:val="Sottotitolo Carattere"/>
    <w:link w:val="Sottotitolo"/>
    <w:uiPriority w:val="11"/>
    <w:rsid w:val="000B6D66"/>
    <w:rPr>
      <w:rFonts w:ascii="Cambria" w:eastAsia="Times New Roman" w:hAnsi="Cambria" w:cs="Times New Roman"/>
      <w:color w:val="00000A"/>
      <w:sz w:val="24"/>
      <w:szCs w:val="24"/>
      <w:lang w:eastAsia="en-US"/>
    </w:rPr>
  </w:style>
  <w:style w:type="character" w:styleId="Rimandocommento">
    <w:name w:val="annotation reference"/>
    <w:uiPriority w:val="99"/>
    <w:semiHidden/>
    <w:rsid w:val="00995A4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95A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95A4D"/>
    <w:rPr>
      <w:rFonts w:cs="Calibri"/>
      <w:color w:val="00000A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95A4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95A4D"/>
    <w:rPr>
      <w:rFonts w:cs="Calibri"/>
      <w:b/>
      <w:bCs/>
      <w:color w:val="00000A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0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0A0"/>
    <w:rPr>
      <w:rFonts w:cs="Calibri"/>
      <w:color w:val="00000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0A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F48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8AA"/>
    <w:rPr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350AC2"/>
    <w:rPr>
      <w:i/>
      <w:iCs/>
      <w:color w:val="4F81BD" w:themeColor="accent1"/>
    </w:rPr>
  </w:style>
  <w:style w:type="table" w:styleId="Grigliatabella">
    <w:name w:val="Table Grid"/>
    <w:basedOn w:val="Tabellanormale"/>
    <w:locked/>
    <w:rsid w:val="00A7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ttierare.marionegri.it/la-rete/referenti-rete-m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attierare@pec.marionegr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fare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lattierare.marionegr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ombardia.it/wps/portal/istituzionale/HP/DettaglioServizio/servizi-e-informazioni/Cittadini/salute-e-prevenzione/Cure-specialistiche-e-consultori/ser-rete-regionale-malattie-rare-sal/rete-regionale-malattie-rar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E79D-06F4-49B8-B34B-A2BA2D12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12609</Characters>
  <Application>Microsoft Office Word</Application>
  <DocSecurity>0</DocSecurity>
  <Lines>105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CANDIDATURA A PRESIDIO</vt:lpstr>
    </vt:vector>
  </TitlesOfParts>
  <Company>Regione Lombardia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CANDIDATURA A PRESIDIO</dc:title>
  <dc:creator>Federica Falcone</dc:creator>
  <cp:lastModifiedBy>Centro di Coordinamento</cp:lastModifiedBy>
  <cp:revision>2</cp:revision>
  <cp:lastPrinted>2024-11-12T15:41:00Z</cp:lastPrinted>
  <dcterms:created xsi:type="dcterms:W3CDTF">2024-12-09T14:56:00Z</dcterms:created>
  <dcterms:modified xsi:type="dcterms:W3CDTF">2024-12-09T14:56:00Z</dcterms:modified>
</cp:coreProperties>
</file>